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095" w:type="dxa"/>
        <w:tblInd w:w="-8" w:type="dxa"/>
        <w:tblLayout w:type="fixed"/>
        <w:tblCellMar>
          <w:left w:w="7" w:type="dxa"/>
          <w:right w:w="7" w:type="dxa"/>
        </w:tblCellMar>
        <w:tblLook w:val="01E0" w:firstRow="1" w:lastRow="1" w:firstColumn="1" w:lastColumn="1" w:noHBand="0" w:noVBand="0"/>
      </w:tblPr>
      <w:tblGrid>
        <w:gridCol w:w="1876"/>
        <w:gridCol w:w="3507"/>
        <w:gridCol w:w="4712"/>
      </w:tblGrid>
      <w:tr w:rsidR="002C1EF1" w14:paraId="4F983D4F" w14:textId="77777777">
        <w:trPr>
          <w:trHeight w:val="46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2173D982" w14:textId="77777777" w:rsidR="002C1EF1" w:rsidRDefault="00EE58EF">
            <w:pPr>
              <w:pStyle w:val="TableParagraph"/>
              <w:ind w:left="284"/>
              <w:rPr>
                <w:b/>
                <w:bCs/>
                <w:szCs w:val="20"/>
              </w:rPr>
            </w:pPr>
            <w:r>
              <w:rPr>
                <w:b/>
                <w:bCs/>
                <w:szCs w:val="20"/>
              </w:rPr>
              <w:t>Informations sur l'emploi</w:t>
            </w:r>
          </w:p>
        </w:tc>
        <w:tc>
          <w:tcPr>
            <w:tcW w:w="3507" w:type="dxa"/>
            <w:tcBorders>
              <w:top w:val="single" w:sz="6" w:space="0" w:color="2F2F34"/>
              <w:left w:val="single" w:sz="6" w:space="0" w:color="2F2F34"/>
              <w:bottom w:val="single" w:sz="6" w:space="0" w:color="2F2F34"/>
              <w:right w:val="single" w:sz="6" w:space="0" w:color="2F2F34"/>
            </w:tcBorders>
            <w:vAlign w:val="center"/>
          </w:tcPr>
          <w:p w14:paraId="746C275E"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742F2480" w14:textId="77777777" w:rsidR="002C1EF1" w:rsidRDefault="002C1EF1">
            <w:pPr>
              <w:pStyle w:val="TableParagraph"/>
              <w:ind w:left="113"/>
              <w:rPr>
                <w:szCs w:val="20"/>
              </w:rPr>
            </w:pPr>
          </w:p>
        </w:tc>
      </w:tr>
      <w:tr w:rsidR="002C1EF1" w14:paraId="1508ED4B" w14:textId="77777777">
        <w:trPr>
          <w:trHeight w:val="377"/>
        </w:trPr>
        <w:tc>
          <w:tcPr>
            <w:tcW w:w="1876" w:type="dxa"/>
            <w:tcBorders>
              <w:top w:val="single" w:sz="6" w:space="0" w:color="2F2F34"/>
              <w:left w:val="single" w:sz="6" w:space="0" w:color="2F2F34"/>
              <w:bottom w:val="single" w:sz="6" w:space="0" w:color="2F2F34"/>
              <w:right w:val="single" w:sz="6" w:space="0" w:color="2F2F34"/>
            </w:tcBorders>
            <w:vAlign w:val="center"/>
          </w:tcPr>
          <w:p w14:paraId="1E74CE74"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0220E7F3" w14:textId="77777777" w:rsidR="002C1EF1" w:rsidRDefault="00EE58EF">
            <w:pPr>
              <w:pStyle w:val="TableParagraph"/>
              <w:ind w:left="113"/>
              <w:rPr>
                <w:szCs w:val="20"/>
              </w:rPr>
            </w:pPr>
            <w:r>
              <w:rPr>
                <w:szCs w:val="20"/>
              </w:rPr>
              <w:t>Organisation / Employeur</w:t>
            </w:r>
          </w:p>
        </w:tc>
        <w:tc>
          <w:tcPr>
            <w:tcW w:w="4712" w:type="dxa"/>
            <w:tcBorders>
              <w:top w:val="single" w:sz="6" w:space="0" w:color="2F2F34"/>
              <w:left w:val="single" w:sz="6" w:space="0" w:color="2F2F34"/>
              <w:bottom w:val="single" w:sz="6" w:space="0" w:color="2F2F34"/>
              <w:right w:val="single" w:sz="6" w:space="0" w:color="2F2F34"/>
            </w:tcBorders>
            <w:vAlign w:val="center"/>
          </w:tcPr>
          <w:p w14:paraId="436F0468" w14:textId="77777777" w:rsidR="002C1EF1" w:rsidRDefault="00EE58EF">
            <w:pPr>
              <w:pStyle w:val="TableParagraph"/>
              <w:ind w:left="113"/>
              <w:rPr>
                <w:szCs w:val="20"/>
              </w:rPr>
            </w:pPr>
            <w:r>
              <w:rPr>
                <w:szCs w:val="20"/>
              </w:rPr>
              <w:t>Université de Rouen Normandie (France)</w:t>
            </w:r>
          </w:p>
        </w:tc>
      </w:tr>
      <w:tr w:rsidR="002C1EF1" w14:paraId="6D6A7BE7"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128402C2" w14:textId="77777777" w:rsidR="002C1EF1" w:rsidRDefault="002C1EF1">
            <w:pPr>
              <w:pStyle w:val="TableParagraph"/>
              <w:ind w:left="113"/>
              <w:rPr>
                <w:b/>
                <w:bCs/>
                <w:sz w:val="12"/>
                <w:szCs w:val="12"/>
              </w:rPr>
            </w:pPr>
          </w:p>
        </w:tc>
      </w:tr>
      <w:tr w:rsidR="002C1EF1" w14:paraId="405482FA" w14:textId="77777777">
        <w:trPr>
          <w:trHeight w:val="388"/>
        </w:trPr>
        <w:tc>
          <w:tcPr>
            <w:tcW w:w="1876" w:type="dxa"/>
            <w:tcBorders>
              <w:top w:val="single" w:sz="6" w:space="0" w:color="2F2F34"/>
              <w:left w:val="single" w:sz="6" w:space="0" w:color="2F2F34"/>
              <w:bottom w:val="single" w:sz="6" w:space="0" w:color="2F2F34"/>
              <w:right w:val="single" w:sz="6" w:space="0" w:color="2F2F34"/>
            </w:tcBorders>
            <w:vAlign w:val="center"/>
          </w:tcPr>
          <w:p w14:paraId="29204C4C"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571BD15B" w14:textId="77777777" w:rsidR="002C1EF1" w:rsidRDefault="00EE58EF">
            <w:pPr>
              <w:pStyle w:val="TableParagraph"/>
              <w:ind w:left="113"/>
              <w:rPr>
                <w:szCs w:val="20"/>
              </w:rPr>
            </w:pPr>
            <w:r>
              <w:rPr>
                <w:color w:val="FF0000"/>
                <w:szCs w:val="20"/>
              </w:rPr>
              <w:t>Domaine de recherche / Discipline</w:t>
            </w:r>
          </w:p>
        </w:tc>
        <w:tc>
          <w:tcPr>
            <w:tcW w:w="4712" w:type="dxa"/>
            <w:tcBorders>
              <w:top w:val="single" w:sz="6" w:space="0" w:color="2F2F34"/>
              <w:left w:val="single" w:sz="6" w:space="0" w:color="2F2F34"/>
              <w:bottom w:val="single" w:sz="6" w:space="0" w:color="2F2F34"/>
              <w:right w:val="single" w:sz="6" w:space="0" w:color="2F2F34"/>
            </w:tcBorders>
            <w:vAlign w:val="center"/>
          </w:tcPr>
          <w:p w14:paraId="613B706A" w14:textId="1C0FAA4F" w:rsidR="002C1EF1" w:rsidRDefault="00C3395A">
            <w:pPr>
              <w:pStyle w:val="TableParagraph"/>
              <w:ind w:left="113"/>
              <w:rPr>
                <w:szCs w:val="20"/>
              </w:rPr>
            </w:pPr>
            <w:r>
              <w:rPr>
                <w:szCs w:val="20"/>
              </w:rPr>
              <w:t>Psychologie</w:t>
            </w:r>
          </w:p>
        </w:tc>
      </w:tr>
      <w:tr w:rsidR="002C1EF1" w14:paraId="56933EBB" w14:textId="77777777">
        <w:trPr>
          <w:trHeight w:val="37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05317CF4" w14:textId="77777777" w:rsidR="002C1EF1" w:rsidRDefault="002C1EF1">
            <w:pPr>
              <w:pStyle w:val="TableParagraph"/>
              <w:ind w:left="113"/>
              <w:rPr>
                <w:b/>
                <w:bCs/>
                <w:szCs w:val="20"/>
              </w:rPr>
            </w:pPr>
          </w:p>
        </w:tc>
      </w:tr>
      <w:tr w:rsidR="002C1EF1" w14:paraId="74D19B95" w14:textId="77777777">
        <w:trPr>
          <w:trHeight w:val="388"/>
        </w:trPr>
        <w:tc>
          <w:tcPr>
            <w:tcW w:w="1876" w:type="dxa"/>
            <w:tcBorders>
              <w:top w:val="single" w:sz="6" w:space="0" w:color="2F2F34"/>
              <w:left w:val="single" w:sz="6" w:space="0" w:color="2F2F34"/>
              <w:bottom w:val="single" w:sz="6" w:space="0" w:color="2F2F34"/>
              <w:right w:val="single" w:sz="6" w:space="0" w:color="2F2F34"/>
            </w:tcBorders>
            <w:vAlign w:val="center"/>
          </w:tcPr>
          <w:p w14:paraId="69DA7E92"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7E36A3CB" w14:textId="77777777" w:rsidR="002C1EF1" w:rsidRDefault="00EE58EF">
            <w:pPr>
              <w:pStyle w:val="TableParagraph"/>
              <w:ind w:left="113"/>
              <w:rPr>
                <w:szCs w:val="20"/>
              </w:rPr>
            </w:pPr>
            <w:r>
              <w:rPr>
                <w:szCs w:val="20"/>
              </w:rPr>
              <w:t>Profil du chercheur</w:t>
            </w:r>
          </w:p>
        </w:tc>
        <w:tc>
          <w:tcPr>
            <w:tcW w:w="4712" w:type="dxa"/>
            <w:tcBorders>
              <w:top w:val="single" w:sz="6" w:space="0" w:color="2F2F34"/>
              <w:left w:val="single" w:sz="6" w:space="0" w:color="2F2F34"/>
              <w:bottom w:val="single" w:sz="6" w:space="0" w:color="2F2F34"/>
              <w:right w:val="single" w:sz="6" w:space="0" w:color="2F2F34"/>
            </w:tcBorders>
            <w:vAlign w:val="center"/>
          </w:tcPr>
          <w:p w14:paraId="11368D26" w14:textId="77777777" w:rsidR="002C1EF1" w:rsidRDefault="00EE58EF">
            <w:pPr>
              <w:pStyle w:val="TableParagraph"/>
              <w:ind w:left="113"/>
              <w:rPr>
                <w:szCs w:val="20"/>
              </w:rPr>
            </w:pPr>
            <w:r>
              <w:rPr>
                <w:szCs w:val="20"/>
              </w:rPr>
              <w:t xml:space="preserve">Chercheur.se de premier niveau (R1 ; </w:t>
            </w:r>
            <w:proofErr w:type="spellStart"/>
            <w:r>
              <w:rPr>
                <w:szCs w:val="20"/>
              </w:rPr>
              <w:t>Doctorant.e</w:t>
            </w:r>
            <w:proofErr w:type="spellEnd"/>
            <w:r>
              <w:rPr>
                <w:szCs w:val="20"/>
              </w:rPr>
              <w:t>)</w:t>
            </w:r>
          </w:p>
        </w:tc>
      </w:tr>
      <w:tr w:rsidR="002C1EF1" w14:paraId="4E16177E" w14:textId="77777777">
        <w:trPr>
          <w:trHeight w:val="382"/>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284A867C" w14:textId="77777777" w:rsidR="002C1EF1" w:rsidRDefault="002C1EF1">
            <w:pPr>
              <w:pStyle w:val="TableParagraph"/>
              <w:ind w:left="113"/>
              <w:rPr>
                <w:b/>
                <w:bCs/>
                <w:szCs w:val="20"/>
              </w:rPr>
            </w:pPr>
          </w:p>
        </w:tc>
      </w:tr>
      <w:tr w:rsidR="002C1EF1" w14:paraId="44C1F690" w14:textId="77777777">
        <w:trPr>
          <w:trHeight w:val="377"/>
        </w:trPr>
        <w:tc>
          <w:tcPr>
            <w:tcW w:w="1876" w:type="dxa"/>
            <w:tcBorders>
              <w:top w:val="single" w:sz="6" w:space="0" w:color="2F2F34"/>
              <w:left w:val="single" w:sz="6" w:space="0" w:color="2F2F34"/>
              <w:bottom w:val="single" w:sz="6" w:space="0" w:color="2F2F34"/>
              <w:right w:val="single" w:sz="6" w:space="0" w:color="2F2F34"/>
            </w:tcBorders>
            <w:vAlign w:val="center"/>
          </w:tcPr>
          <w:p w14:paraId="40900B73"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711409F9" w14:textId="77777777" w:rsidR="002C1EF1" w:rsidRDefault="00EE58EF">
            <w:pPr>
              <w:pStyle w:val="TableParagraph"/>
              <w:ind w:left="113"/>
              <w:rPr>
                <w:szCs w:val="20"/>
              </w:rPr>
            </w:pPr>
            <w:r>
              <w:rPr>
                <w:szCs w:val="20"/>
              </w:rPr>
              <w:t xml:space="preserve">Date limite de dépôt des </w:t>
            </w:r>
            <w:r>
              <w:rPr>
                <w:szCs w:val="20"/>
              </w:rPr>
              <w:t>candidatures</w:t>
            </w:r>
          </w:p>
        </w:tc>
        <w:tc>
          <w:tcPr>
            <w:tcW w:w="4712" w:type="dxa"/>
            <w:tcBorders>
              <w:top w:val="single" w:sz="6" w:space="0" w:color="2F2F34"/>
              <w:left w:val="single" w:sz="6" w:space="0" w:color="2F2F34"/>
              <w:bottom w:val="single" w:sz="6" w:space="0" w:color="2F2F34"/>
              <w:right w:val="single" w:sz="6" w:space="0" w:color="2F2F34"/>
            </w:tcBorders>
            <w:vAlign w:val="center"/>
          </w:tcPr>
          <w:p w14:paraId="28CF9570" w14:textId="77777777" w:rsidR="002C1EF1" w:rsidRDefault="00EE58EF">
            <w:pPr>
              <w:pStyle w:val="TableParagraph"/>
              <w:ind w:left="113"/>
              <w:rPr>
                <w:i/>
                <w:iCs/>
                <w:szCs w:val="20"/>
              </w:rPr>
            </w:pPr>
            <w:r>
              <w:rPr>
                <w:b/>
                <w:bCs/>
                <w:szCs w:val="20"/>
              </w:rPr>
              <w:t xml:space="preserve">Le vendredi 14 juin à 18 heures </w:t>
            </w:r>
          </w:p>
          <w:p w14:paraId="3EA4A674" w14:textId="77777777" w:rsidR="002C1EF1" w:rsidRDefault="00EE58EF">
            <w:pPr>
              <w:pStyle w:val="TableParagraph"/>
              <w:ind w:left="113" w:right="143"/>
              <w:jc w:val="both"/>
              <w:rPr>
                <w:szCs w:val="20"/>
              </w:rPr>
            </w:pPr>
            <w:r>
              <w:rPr>
                <w:szCs w:val="20"/>
              </w:rPr>
              <w:t>Envoi du document unique (PDF) par mail à l’</w:t>
            </w:r>
            <w:proofErr w:type="spellStart"/>
            <w:r>
              <w:rPr>
                <w:szCs w:val="20"/>
              </w:rPr>
              <w:t>Ecole</w:t>
            </w:r>
            <w:proofErr w:type="spellEnd"/>
            <w:r>
              <w:rPr>
                <w:szCs w:val="20"/>
              </w:rPr>
              <w:t xml:space="preserve"> doctorale Homme Sociétés Risques Territoire :</w:t>
            </w:r>
          </w:p>
          <w:p w14:paraId="4D9295E5" w14:textId="77777777" w:rsidR="002C1EF1" w:rsidRDefault="00EE58EF">
            <w:pPr>
              <w:pStyle w:val="TableParagraph"/>
              <w:ind w:left="113" w:right="143"/>
              <w:rPr>
                <w:szCs w:val="20"/>
              </w:rPr>
            </w:pPr>
            <w:r>
              <w:rPr>
                <w:szCs w:val="20"/>
              </w:rPr>
              <w:t>Catherine GODARD &lt;</w:t>
            </w:r>
            <w:hyperlink r:id="rId8">
              <w:r>
                <w:rPr>
                  <w:rStyle w:val="Lienhypertexte"/>
                  <w:szCs w:val="20"/>
                </w:rPr>
                <w:t>catherine.godard@univ-rouen.fr</w:t>
              </w:r>
            </w:hyperlink>
            <w:r>
              <w:rPr>
                <w:szCs w:val="20"/>
              </w:rPr>
              <w:t xml:space="preserve">&gt; </w:t>
            </w:r>
          </w:p>
          <w:p w14:paraId="0B8D3F4C" w14:textId="77777777" w:rsidR="002C1EF1" w:rsidRDefault="00EE58EF">
            <w:pPr>
              <w:pStyle w:val="TableParagraph"/>
              <w:ind w:left="113" w:right="143"/>
              <w:jc w:val="both"/>
              <w:rPr>
                <w:szCs w:val="20"/>
              </w:rPr>
            </w:pPr>
            <w:r>
              <w:rPr>
                <w:szCs w:val="20"/>
              </w:rPr>
              <w:t>L’accusé-réception ne fera pas foi de la recevabilité de la candidature.</w:t>
            </w:r>
          </w:p>
        </w:tc>
      </w:tr>
      <w:tr w:rsidR="002C1EF1" w14:paraId="4D40B549"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601CD5BE" w14:textId="77777777" w:rsidR="002C1EF1" w:rsidRDefault="002C1EF1">
            <w:pPr>
              <w:pStyle w:val="TableParagraph"/>
              <w:ind w:left="113"/>
              <w:rPr>
                <w:b/>
                <w:bCs/>
                <w:szCs w:val="20"/>
              </w:rPr>
            </w:pPr>
          </w:p>
        </w:tc>
      </w:tr>
      <w:tr w:rsidR="002C1EF1" w14:paraId="5A950D35" w14:textId="77777777">
        <w:trPr>
          <w:trHeight w:val="382"/>
        </w:trPr>
        <w:tc>
          <w:tcPr>
            <w:tcW w:w="1876" w:type="dxa"/>
            <w:tcBorders>
              <w:top w:val="single" w:sz="6" w:space="0" w:color="2F2F34"/>
              <w:left w:val="single" w:sz="6" w:space="0" w:color="2F2F34"/>
              <w:bottom w:val="single" w:sz="6" w:space="0" w:color="2F2F34"/>
              <w:right w:val="single" w:sz="6" w:space="0" w:color="2F2F34"/>
            </w:tcBorders>
            <w:vAlign w:val="center"/>
          </w:tcPr>
          <w:p w14:paraId="46779480"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7488CA50" w14:textId="77777777" w:rsidR="002C1EF1" w:rsidRDefault="00EE58EF">
            <w:pPr>
              <w:pStyle w:val="TableParagraph"/>
              <w:ind w:left="113"/>
              <w:rPr>
                <w:szCs w:val="20"/>
              </w:rPr>
            </w:pPr>
            <w:r>
              <w:rPr>
                <w:szCs w:val="20"/>
              </w:rPr>
              <w:t>Type de contrat / Statut de l’emploi</w:t>
            </w:r>
          </w:p>
        </w:tc>
        <w:tc>
          <w:tcPr>
            <w:tcW w:w="4712" w:type="dxa"/>
            <w:tcBorders>
              <w:top w:val="single" w:sz="6" w:space="0" w:color="2F2F34"/>
              <w:left w:val="single" w:sz="6" w:space="0" w:color="2F2F34"/>
              <w:bottom w:val="single" w:sz="6" w:space="0" w:color="2F2F34"/>
              <w:right w:val="single" w:sz="6" w:space="0" w:color="2F2F34"/>
            </w:tcBorders>
            <w:vAlign w:val="center"/>
          </w:tcPr>
          <w:p w14:paraId="3EC65AC5" w14:textId="77777777" w:rsidR="002C1EF1" w:rsidRDefault="00EE58EF">
            <w:pPr>
              <w:pStyle w:val="TableParagraph"/>
              <w:ind w:left="113"/>
              <w:rPr>
                <w:szCs w:val="20"/>
              </w:rPr>
            </w:pPr>
            <w:r>
              <w:rPr>
                <w:szCs w:val="20"/>
              </w:rPr>
              <w:t>Temporaire / Temps plein</w:t>
            </w:r>
          </w:p>
        </w:tc>
      </w:tr>
      <w:tr w:rsidR="002C1EF1" w14:paraId="67E9D5A7" w14:textId="77777777">
        <w:trPr>
          <w:trHeight w:val="38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23289BB3" w14:textId="77777777" w:rsidR="002C1EF1" w:rsidRDefault="002C1EF1">
            <w:pPr>
              <w:pStyle w:val="TableParagraph"/>
              <w:ind w:left="113"/>
              <w:rPr>
                <w:b/>
                <w:bCs/>
                <w:szCs w:val="20"/>
              </w:rPr>
            </w:pPr>
          </w:p>
        </w:tc>
      </w:tr>
      <w:tr w:rsidR="002C1EF1" w14:paraId="210432C1" w14:textId="77777777">
        <w:trPr>
          <w:trHeight w:val="382"/>
        </w:trPr>
        <w:tc>
          <w:tcPr>
            <w:tcW w:w="1876" w:type="dxa"/>
            <w:tcBorders>
              <w:top w:val="single" w:sz="6" w:space="0" w:color="2F2F34"/>
              <w:left w:val="single" w:sz="6" w:space="0" w:color="2F2F34"/>
              <w:bottom w:val="single" w:sz="6" w:space="0" w:color="2F2F34"/>
              <w:right w:val="single" w:sz="6" w:space="0" w:color="2F2F34"/>
            </w:tcBorders>
            <w:vAlign w:val="center"/>
          </w:tcPr>
          <w:p w14:paraId="10B64748"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3BD93FF1" w14:textId="77777777" w:rsidR="002C1EF1" w:rsidRDefault="00EE58EF">
            <w:pPr>
              <w:pStyle w:val="TableParagraph"/>
              <w:ind w:left="113"/>
              <w:rPr>
                <w:szCs w:val="20"/>
              </w:rPr>
            </w:pPr>
            <w:r>
              <w:rPr>
                <w:szCs w:val="20"/>
              </w:rPr>
              <w:t>Salaire brut</w:t>
            </w:r>
          </w:p>
        </w:tc>
        <w:tc>
          <w:tcPr>
            <w:tcW w:w="4712" w:type="dxa"/>
            <w:tcBorders>
              <w:top w:val="single" w:sz="6" w:space="0" w:color="2F2F34"/>
              <w:left w:val="single" w:sz="6" w:space="0" w:color="2F2F34"/>
              <w:bottom w:val="single" w:sz="6" w:space="0" w:color="2F2F34"/>
              <w:right w:val="single" w:sz="6" w:space="0" w:color="2F2F34"/>
            </w:tcBorders>
            <w:vAlign w:val="center"/>
          </w:tcPr>
          <w:p w14:paraId="1876CF87" w14:textId="77777777" w:rsidR="002C1EF1" w:rsidRDefault="00EE58EF">
            <w:pPr>
              <w:pStyle w:val="TableParagraph"/>
              <w:ind w:left="113"/>
              <w:rPr>
                <w:szCs w:val="20"/>
              </w:rPr>
            </w:pPr>
            <w:r>
              <w:rPr>
                <w:szCs w:val="20"/>
              </w:rPr>
              <w:t>2100-2300 € / mois</w:t>
            </w:r>
          </w:p>
        </w:tc>
      </w:tr>
      <w:tr w:rsidR="002C1EF1" w14:paraId="7D503226"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391BDF3E" w14:textId="77777777" w:rsidR="002C1EF1" w:rsidRDefault="002C1EF1">
            <w:pPr>
              <w:pStyle w:val="TableParagraph"/>
              <w:ind w:left="113"/>
              <w:rPr>
                <w:b/>
                <w:bCs/>
                <w:szCs w:val="20"/>
              </w:rPr>
            </w:pPr>
          </w:p>
        </w:tc>
      </w:tr>
      <w:tr w:rsidR="002C1EF1" w14:paraId="17C0D58B" w14:textId="77777777">
        <w:trPr>
          <w:trHeight w:val="43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08A0D9D6" w14:textId="77777777" w:rsidR="002C1EF1" w:rsidRDefault="00EE58EF">
            <w:pPr>
              <w:pStyle w:val="TableParagraph"/>
              <w:ind w:left="284"/>
              <w:rPr>
                <w:b/>
                <w:bCs/>
                <w:szCs w:val="20"/>
              </w:rPr>
            </w:pPr>
            <w:r>
              <w:rPr>
                <w:b/>
                <w:bCs/>
                <w:szCs w:val="20"/>
              </w:rPr>
              <w:t>Description de l'offre</w:t>
            </w:r>
          </w:p>
        </w:tc>
        <w:tc>
          <w:tcPr>
            <w:tcW w:w="3507" w:type="dxa"/>
            <w:tcBorders>
              <w:top w:val="single" w:sz="6" w:space="0" w:color="2F2F34"/>
              <w:left w:val="single" w:sz="6" w:space="0" w:color="2F2F34"/>
              <w:bottom w:val="single" w:sz="6" w:space="0" w:color="2F2F34"/>
              <w:right w:val="single" w:sz="6" w:space="0" w:color="2F2F34"/>
            </w:tcBorders>
            <w:vAlign w:val="center"/>
          </w:tcPr>
          <w:p w14:paraId="1DD1AE4D"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1018855C" w14:textId="77777777" w:rsidR="002C1EF1" w:rsidRDefault="002C1EF1">
            <w:pPr>
              <w:pStyle w:val="TableParagraph"/>
              <w:ind w:left="113"/>
              <w:rPr>
                <w:szCs w:val="20"/>
              </w:rPr>
            </w:pPr>
          </w:p>
        </w:tc>
      </w:tr>
      <w:tr w:rsidR="002C1EF1" w14:paraId="7D89F16D"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60E1354E" w14:textId="77777777" w:rsidR="002C1EF1" w:rsidRDefault="002C1EF1" w:rsidP="00140AF2">
            <w:pPr>
              <w:pStyle w:val="TableParagraph"/>
              <w:rPr>
                <w:b/>
                <w:bCs/>
                <w:color w:val="FF0000"/>
                <w:szCs w:val="20"/>
              </w:rPr>
            </w:pPr>
          </w:p>
          <w:p w14:paraId="6FB49375" w14:textId="427273B6" w:rsidR="002C1EF1" w:rsidRDefault="00140AF2" w:rsidP="00140AF2">
            <w:pPr>
              <w:jc w:val="both"/>
              <w:rPr>
                <w:b/>
                <w:bCs/>
                <w:szCs w:val="20"/>
              </w:rPr>
            </w:pPr>
            <w:r w:rsidRPr="00FD1BF6">
              <w:rPr>
                <w:iCs/>
              </w:rPr>
              <w:t xml:space="preserve">Ce travail porte sur le sujet de la spiritualité chez l’enfant, associant les champs de la psychologie du développement et de la philosophie, et articulant démarche fondamentale et perspectives cliniques. </w:t>
            </w:r>
            <w:r>
              <w:rPr>
                <w:iCs/>
              </w:rPr>
              <w:t>Bien souvent, spiritualité et religion sont confondues. Pourtant,</w:t>
            </w:r>
            <w:r w:rsidRPr="00FD1BF6">
              <w:rPr>
                <w:iCs/>
              </w:rPr>
              <w:t xml:space="preserve"> les définitions de ces deux termes sont à différencier. La spiritualité, pourrait être définie « </w:t>
            </w:r>
            <w:r w:rsidRPr="00775087">
              <w:rPr>
                <w:i/>
              </w:rPr>
              <w:t>comme une recherche intérieure, propre à chaque individu en quête de sens et de buts dans l’existence</w:t>
            </w:r>
            <w:r w:rsidRPr="00FD1BF6">
              <w:rPr>
                <w:iCs/>
              </w:rPr>
              <w:t xml:space="preserve"> » (</w:t>
            </w:r>
            <w:proofErr w:type="spellStart"/>
            <w:r w:rsidRPr="00FD1BF6">
              <w:rPr>
                <w:iCs/>
              </w:rPr>
              <w:t>Roussiau</w:t>
            </w:r>
            <w:proofErr w:type="spellEnd"/>
            <w:r w:rsidRPr="00FD1BF6">
              <w:rPr>
                <w:iCs/>
              </w:rPr>
              <w:t xml:space="preserve"> et Renard, 2021, p 22). La religion, quant à elle ferait référence « </w:t>
            </w:r>
            <w:r w:rsidRPr="00775087">
              <w:rPr>
                <w:i/>
              </w:rPr>
              <w:t>à un système solidaire de croyances et de pratiques relatives à des choses sacrées, c’est-à-dire séparées, interdites, croyances et pratiques qui unissent en une même communauté morale […] tous ceux qui y adhèrent</w:t>
            </w:r>
            <w:r w:rsidRPr="00FD1BF6">
              <w:rPr>
                <w:iCs/>
              </w:rPr>
              <w:t xml:space="preserve"> » (Durkheim, 1965, p 65). Ici, l’accent est notamment mis sur la capacité du fait religieux à lier les croyants entre eux. Nous voyons donc que si la religion peut être une acception du fait spirituel, ce dernier ne se résume pas à celle-ci. Ainsi, la spiritualité peut être opérationnalisée au travers de différents vécus en dehors de la prière tels</w:t>
            </w:r>
            <w:r>
              <w:rPr>
                <w:iCs/>
              </w:rPr>
              <w:t>,</w:t>
            </w:r>
            <w:r w:rsidRPr="00FD1BF6">
              <w:rPr>
                <w:iCs/>
              </w:rPr>
              <w:t xml:space="preserve"> par exemple</w:t>
            </w:r>
            <w:r>
              <w:rPr>
                <w:iCs/>
              </w:rPr>
              <w:t>,</w:t>
            </w:r>
            <w:r w:rsidRPr="00FD1BF6">
              <w:rPr>
                <w:iCs/>
              </w:rPr>
              <w:t xml:space="preserve"> l’écoute de musique, la contemplation d’un paysage ou d’une œuvre d’art (</w:t>
            </w:r>
            <w:proofErr w:type="spellStart"/>
            <w:r w:rsidRPr="00FD1BF6">
              <w:rPr>
                <w:iCs/>
              </w:rPr>
              <w:t>Roussiau</w:t>
            </w:r>
            <w:proofErr w:type="spellEnd"/>
            <w:r w:rsidRPr="00FD1BF6">
              <w:rPr>
                <w:iCs/>
              </w:rPr>
              <w:t xml:space="preserve"> et Renard, 2021), dans une optique d’élévation de l’âme. Cette thématique est peu abordée en France alors que dans les pays anglo-saxons, le fait de prendre en compte la dimension spirituelle dans l’éducation de l’enfant est largement étudié depuis quelques années (e.g. </w:t>
            </w:r>
            <w:proofErr w:type="spellStart"/>
            <w:r w:rsidRPr="00FD1BF6">
              <w:rPr>
                <w:iCs/>
              </w:rPr>
              <w:t>Erricker</w:t>
            </w:r>
            <w:proofErr w:type="spellEnd"/>
            <w:r w:rsidRPr="00FD1BF6">
              <w:rPr>
                <w:iCs/>
              </w:rPr>
              <w:t xml:space="preserve"> et al., 2001 ; Kessler, 2000). L’enfant est considéré comme un être spirituel au même titre que l'adulte (Adams et al., 2008).</w:t>
            </w:r>
            <w:r>
              <w:rPr>
                <w:iCs/>
              </w:rPr>
              <w:t xml:space="preserve"> </w:t>
            </w:r>
            <w:r w:rsidRPr="00FD1BF6">
              <w:rPr>
                <w:iCs/>
              </w:rPr>
              <w:t>En effet, la spiritualité interpelle tant le jeune enfant, dont les questionnements reflètent une certaine curiosité (les fameux « pourquoi »), que l’adolescent qui doit prendre des décisions relativement à la suite de sa vie, dans une volonté d’autodétermination. Au quotidien donc, mais de façon plus sensible dans certains contextes extrêmes (maladie dégénérative, deuil familial), l’enfant se pose – et nous pose – des questions quant au sens de la vie. Par ailleurs, certains travaux actuels mettent en avant l'importance d'une approche</w:t>
            </w:r>
            <w:r>
              <w:rPr>
                <w:iCs/>
              </w:rPr>
              <w:t xml:space="preserve"> </w:t>
            </w:r>
            <w:r w:rsidRPr="00FD1BF6">
              <w:rPr>
                <w:iCs/>
              </w:rPr>
              <w:t>phénoménologique de la spiritualité chez l’enfant (</w:t>
            </w:r>
            <w:proofErr w:type="spellStart"/>
            <w:r w:rsidRPr="00FD1BF6">
              <w:rPr>
                <w:iCs/>
              </w:rPr>
              <w:t>Cherblanc</w:t>
            </w:r>
            <w:proofErr w:type="spellEnd"/>
            <w:r w:rsidRPr="00FD1BF6">
              <w:rPr>
                <w:iCs/>
              </w:rPr>
              <w:t xml:space="preserve"> et </w:t>
            </w:r>
            <w:proofErr w:type="spellStart"/>
            <w:r w:rsidRPr="00FD1BF6">
              <w:rPr>
                <w:iCs/>
              </w:rPr>
              <w:t>Risdon</w:t>
            </w:r>
            <w:proofErr w:type="spellEnd"/>
            <w:r w:rsidRPr="00FD1BF6">
              <w:rPr>
                <w:iCs/>
              </w:rPr>
              <w:t>, 2020), qui permettrait de se centrer sur ce qui se passe en termes de vécu intérieur et personnel</w:t>
            </w:r>
            <w:r>
              <w:rPr>
                <w:iCs/>
              </w:rPr>
              <w:t>,</w:t>
            </w:r>
            <w:r w:rsidRPr="00FD1BF6">
              <w:rPr>
                <w:iCs/>
              </w:rPr>
              <w:t xml:space="preserve"> plutôt que d’en rester à une description des rites ou d’éventuelles croyances religieuses (Vion-Dury et Mougin, 2018).</w:t>
            </w:r>
            <w:r>
              <w:rPr>
                <w:iCs/>
              </w:rPr>
              <w:t xml:space="preserve"> </w:t>
            </w:r>
            <w:r w:rsidRPr="00FD1BF6">
              <w:rPr>
                <w:iCs/>
              </w:rPr>
              <w:t>Parallèlement, des travaux en psychologie du</w:t>
            </w:r>
            <w:r>
              <w:rPr>
                <w:iCs/>
              </w:rPr>
              <w:t xml:space="preserve"> </w:t>
            </w:r>
            <w:r w:rsidRPr="00FD1BF6">
              <w:rPr>
                <w:iCs/>
              </w:rPr>
              <w:t>développement ont montré qu’avant tout enseignement scientifique, les enfants construisent</w:t>
            </w:r>
            <w:r>
              <w:rPr>
                <w:iCs/>
              </w:rPr>
              <w:t xml:space="preserve"> </w:t>
            </w:r>
            <w:r w:rsidRPr="00FD1BF6">
              <w:rPr>
                <w:iCs/>
              </w:rPr>
              <w:t>spontanément des conceptions naïves, autrement dit des systèmes d’explications du monde</w:t>
            </w:r>
            <w:r>
              <w:rPr>
                <w:iCs/>
              </w:rPr>
              <w:t>,</w:t>
            </w:r>
            <w:r w:rsidRPr="00FD1BF6">
              <w:rPr>
                <w:iCs/>
              </w:rPr>
              <w:t xml:space="preserve"> intuitifs et</w:t>
            </w:r>
            <w:r>
              <w:rPr>
                <w:iCs/>
              </w:rPr>
              <w:t xml:space="preserve"> </w:t>
            </w:r>
            <w:r w:rsidRPr="00FD1BF6">
              <w:rPr>
                <w:iCs/>
              </w:rPr>
              <w:t xml:space="preserve">implicites créés au travers de leurs expériences de vie, afin </w:t>
            </w:r>
            <w:r w:rsidRPr="00FD1BF6">
              <w:rPr>
                <w:iCs/>
              </w:rPr>
              <w:lastRenderedPageBreak/>
              <w:t>de donner du sens à ce dernier (Lautrey et al. 2008). Carey (2000) a mis en exergue l’importance pour les pédagogues d’adapter leur enseignement en fonction</w:t>
            </w:r>
            <w:r>
              <w:rPr>
                <w:iCs/>
              </w:rPr>
              <w:t xml:space="preserve"> </w:t>
            </w:r>
            <w:r w:rsidRPr="00FD1BF6">
              <w:rPr>
                <w:iCs/>
              </w:rPr>
              <w:t>des connaissances de départ des élèves qu’ils accompagnent.</w:t>
            </w:r>
            <w:r>
              <w:rPr>
                <w:iCs/>
              </w:rPr>
              <w:t xml:space="preserve"> </w:t>
            </w:r>
            <w:r w:rsidRPr="00FD1BF6">
              <w:rPr>
                <w:iCs/>
              </w:rPr>
              <w:t>Ainsi, accompagner la spiritualité chez l’enfant, nécessite tout d’abord d’étudier les conceptions naïves que ceux-ci peuvent avoir sur le sujet.</w:t>
            </w:r>
            <w:r>
              <w:rPr>
                <w:iCs/>
              </w:rPr>
              <w:t xml:space="preserve"> </w:t>
            </w:r>
            <w:r w:rsidRPr="00FD1BF6">
              <w:rPr>
                <w:iCs/>
              </w:rPr>
              <w:t>Afin de recueillir les conceptions naïves des participants, la méthode des</w:t>
            </w:r>
            <w:r>
              <w:rPr>
                <w:iCs/>
              </w:rPr>
              <w:t xml:space="preserve"> </w:t>
            </w:r>
            <w:r w:rsidRPr="00FD1BF6">
              <w:rPr>
                <w:iCs/>
              </w:rPr>
              <w:t>focus-groups par entretien sera utilisée (</w:t>
            </w:r>
            <w:proofErr w:type="spellStart"/>
            <w:r w:rsidRPr="00FD1BF6">
              <w:rPr>
                <w:iCs/>
              </w:rPr>
              <w:t>Kitzinger</w:t>
            </w:r>
            <w:proofErr w:type="spellEnd"/>
            <w:r w:rsidRPr="00FD1BF6">
              <w:rPr>
                <w:iCs/>
              </w:rPr>
              <w:t xml:space="preserve"> et al. 2004).</w:t>
            </w:r>
            <w:r>
              <w:rPr>
                <w:iCs/>
              </w:rPr>
              <w:t xml:space="preserve"> </w:t>
            </w:r>
            <w:r w:rsidRPr="00FD1BF6">
              <w:rPr>
                <w:iCs/>
              </w:rPr>
              <w:t>Les participants seront des enfants entre 6 et 12 ans (période de l'école élémentaire). Trois tranches d'âge seront étudiées : 6 ans, 8 ans et 12 ans, au regard des étapes de développement conceptuel de l'enfant.</w:t>
            </w:r>
            <w:r>
              <w:rPr>
                <w:iCs/>
              </w:rPr>
              <w:t xml:space="preserve"> </w:t>
            </w:r>
            <w:r w:rsidRPr="00FD1BF6">
              <w:rPr>
                <w:iCs/>
              </w:rPr>
              <w:t>Cette recherche pourrait donc non seulement participer à l’affinement de la définition de</w:t>
            </w:r>
            <w:r>
              <w:rPr>
                <w:iCs/>
              </w:rPr>
              <w:t xml:space="preserve"> </w:t>
            </w:r>
            <w:r w:rsidRPr="00FD1BF6">
              <w:rPr>
                <w:iCs/>
              </w:rPr>
              <w:t>la thématique de la spiritualité</w:t>
            </w:r>
            <w:r>
              <w:rPr>
                <w:iCs/>
              </w:rPr>
              <w:t xml:space="preserve"> du point de vue de l’enfant</w:t>
            </w:r>
            <w:r w:rsidRPr="00FD1BF6">
              <w:rPr>
                <w:iCs/>
              </w:rPr>
              <w:t xml:space="preserve">, mais également générer des retombées, tant pratiques dans le cadre de l’enseignement, </w:t>
            </w:r>
            <w:r>
              <w:rPr>
                <w:iCs/>
              </w:rPr>
              <w:t>que</w:t>
            </w:r>
            <w:r w:rsidRPr="00FD1BF6">
              <w:rPr>
                <w:iCs/>
              </w:rPr>
              <w:t xml:space="preserve"> cliniques dans le cadre de l’annonce et de l’accompagnement sanitaire de l’enfant.</w:t>
            </w:r>
          </w:p>
        </w:tc>
      </w:tr>
      <w:tr w:rsidR="002C1EF1" w14:paraId="73D5383F" w14:textId="77777777">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2FFFE19A" w14:textId="77777777" w:rsidR="002C1EF1" w:rsidRDefault="00EE58EF">
            <w:pPr>
              <w:pStyle w:val="TableParagraph"/>
              <w:ind w:left="284"/>
              <w:rPr>
                <w:b/>
                <w:bCs/>
                <w:szCs w:val="20"/>
              </w:rPr>
            </w:pPr>
            <w:r>
              <w:rPr>
                <w:b/>
                <w:bCs/>
                <w:color w:val="080808"/>
                <w:w w:val="105"/>
                <w:szCs w:val="20"/>
              </w:rPr>
              <w:lastRenderedPageBreak/>
              <w:t>Exigences</w:t>
            </w:r>
          </w:p>
        </w:tc>
        <w:tc>
          <w:tcPr>
            <w:tcW w:w="3507" w:type="dxa"/>
            <w:tcBorders>
              <w:top w:val="single" w:sz="6" w:space="0" w:color="2F2F34"/>
              <w:left w:val="single" w:sz="6" w:space="0" w:color="2F2F34"/>
              <w:bottom w:val="single" w:sz="6" w:space="0" w:color="2F2F34"/>
              <w:right w:val="single" w:sz="6" w:space="0" w:color="2F2F34"/>
            </w:tcBorders>
            <w:vAlign w:val="center"/>
          </w:tcPr>
          <w:p w14:paraId="067EA64B"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43BE3A73" w14:textId="77777777" w:rsidR="002C1EF1" w:rsidRDefault="002C1EF1">
            <w:pPr>
              <w:pStyle w:val="TableParagraph"/>
              <w:ind w:left="113"/>
              <w:rPr>
                <w:szCs w:val="20"/>
              </w:rPr>
            </w:pPr>
          </w:p>
        </w:tc>
      </w:tr>
      <w:tr w:rsidR="002C1EF1" w14:paraId="1E135201"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55DBCD5C"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6C6221A7" w14:textId="77777777" w:rsidR="002C1EF1" w:rsidRDefault="00EE58EF">
            <w:pPr>
              <w:pStyle w:val="TableParagraph"/>
              <w:ind w:left="113"/>
              <w:rPr>
                <w:szCs w:val="20"/>
              </w:rPr>
            </w:pPr>
            <w:r>
              <w:rPr>
                <w:spacing w:val="-2"/>
                <w:w w:val="105"/>
                <w:szCs w:val="20"/>
              </w:rPr>
              <w:t>Conditions</w:t>
            </w:r>
            <w:r>
              <w:rPr>
                <w:spacing w:val="-8"/>
                <w:w w:val="105"/>
                <w:szCs w:val="20"/>
              </w:rPr>
              <w:t xml:space="preserve"> </w:t>
            </w:r>
            <w:r>
              <w:rPr>
                <w:spacing w:val="-1"/>
                <w:w w:val="105"/>
                <w:szCs w:val="20"/>
              </w:rPr>
              <w:t>d'admission</w:t>
            </w:r>
          </w:p>
        </w:tc>
        <w:tc>
          <w:tcPr>
            <w:tcW w:w="4712" w:type="dxa"/>
            <w:tcBorders>
              <w:top w:val="single" w:sz="6" w:space="0" w:color="2F2F34"/>
              <w:left w:val="single" w:sz="6" w:space="0" w:color="2F2F34"/>
              <w:bottom w:val="single" w:sz="6" w:space="0" w:color="2F2F34"/>
              <w:right w:val="single" w:sz="6" w:space="0" w:color="2F2F34"/>
            </w:tcBorders>
            <w:vAlign w:val="center"/>
          </w:tcPr>
          <w:p w14:paraId="0BB1FEB4" w14:textId="77777777" w:rsidR="002C1EF1" w:rsidRDefault="002C1EF1">
            <w:pPr>
              <w:pStyle w:val="TableParagraph"/>
              <w:ind w:left="113"/>
              <w:jc w:val="both"/>
              <w:rPr>
                <w:w w:val="105"/>
                <w:szCs w:val="20"/>
              </w:rPr>
            </w:pPr>
          </w:p>
          <w:p w14:paraId="4684FCC2" w14:textId="77777777" w:rsidR="002C1EF1" w:rsidRDefault="00EE58EF">
            <w:pPr>
              <w:pStyle w:val="TableParagraph"/>
              <w:ind w:left="285" w:right="136"/>
              <w:jc w:val="both"/>
              <w:rPr>
                <w:w w:val="105"/>
                <w:szCs w:val="20"/>
              </w:rPr>
            </w:pPr>
            <w:r>
              <w:rPr>
                <w:w w:val="105"/>
                <w:szCs w:val="20"/>
              </w:rPr>
              <w:t xml:space="preserve">Après </w:t>
            </w:r>
            <w:r>
              <w:rPr>
                <w:b/>
                <w:bCs/>
                <w:i/>
                <w:iCs/>
                <w:w w:val="105"/>
                <w:szCs w:val="20"/>
              </w:rPr>
              <w:t>audition</w:t>
            </w:r>
            <w:r>
              <w:rPr>
                <w:w w:val="105"/>
                <w:szCs w:val="20"/>
              </w:rPr>
              <w:t xml:space="preserve"> le </w:t>
            </w:r>
            <w:r>
              <w:rPr>
                <w:b/>
                <w:bCs/>
                <w:w w:val="105"/>
                <w:szCs w:val="20"/>
              </w:rPr>
              <w:t>mardi 9 juillet</w:t>
            </w:r>
            <w:r>
              <w:rPr>
                <w:w w:val="105"/>
                <w:szCs w:val="20"/>
              </w:rPr>
              <w:t xml:space="preserve"> du (de la) candidat(e) devant un jury composé du porteur de projet, du directeur de laboratoire et du directeur de l’ED HSRT site de Rouen, </w:t>
            </w:r>
          </w:p>
          <w:p w14:paraId="76E16F3F" w14:textId="2B81AFF1" w:rsidR="002C1EF1" w:rsidRDefault="00EE58EF">
            <w:pPr>
              <w:pStyle w:val="TableParagraph"/>
              <w:ind w:left="285" w:right="136"/>
              <w:jc w:val="both"/>
              <w:rPr>
                <w:color w:val="FF0000"/>
                <w:w w:val="105"/>
                <w:szCs w:val="20"/>
              </w:rPr>
            </w:pPr>
            <w:r>
              <w:rPr>
                <w:color w:val="FF0000"/>
                <w:w w:val="105"/>
                <w:szCs w:val="20"/>
              </w:rPr>
              <w:t xml:space="preserve">Le /la candidate sera admis/e à préparer une thèse consacrée à : </w:t>
            </w:r>
            <w:r w:rsidR="00566624" w:rsidRPr="00566624">
              <w:rPr>
                <w:szCs w:val="20"/>
              </w:rPr>
              <w:t>Penser le sentiment de spiritualité chez l’enfant d’âge scolaire : Étude des conceptions naïves</w:t>
            </w:r>
            <w:r w:rsidR="00566624" w:rsidRPr="00566624">
              <w:rPr>
                <w:szCs w:val="20"/>
              </w:rPr>
              <w:t xml:space="preserve"> chez des enfants entre 6 et 12 ans</w:t>
            </w:r>
          </w:p>
          <w:p w14:paraId="4175BCBF" w14:textId="77777777" w:rsidR="002C1EF1" w:rsidRDefault="002C1EF1">
            <w:pPr>
              <w:pStyle w:val="TableParagraph"/>
              <w:ind w:right="136"/>
              <w:jc w:val="both"/>
              <w:rPr>
                <w:w w:val="105"/>
                <w:szCs w:val="20"/>
              </w:rPr>
            </w:pPr>
          </w:p>
          <w:p w14:paraId="5CD6C4C6" w14:textId="77777777" w:rsidR="002C1EF1" w:rsidRDefault="00EE58EF">
            <w:pPr>
              <w:pStyle w:val="TableParagraph"/>
              <w:ind w:left="285" w:right="136"/>
              <w:jc w:val="both"/>
              <w:rPr>
                <w:w w:val="105"/>
                <w:szCs w:val="20"/>
              </w:rPr>
            </w:pPr>
            <w:r>
              <w:rPr>
                <w:w w:val="105"/>
                <w:szCs w:val="20"/>
              </w:rPr>
              <w:t>L’étudiant(e), doit remplir les conditions d’ad</w:t>
            </w:r>
            <w:r>
              <w:rPr>
                <w:w w:val="105"/>
                <w:szCs w:val="20"/>
              </w:rPr>
              <w:t xml:space="preserve">mission suivantes : </w:t>
            </w:r>
          </w:p>
          <w:p w14:paraId="3647D485" w14:textId="77777777" w:rsidR="002C1EF1" w:rsidRDefault="002C1EF1">
            <w:pPr>
              <w:pStyle w:val="TableParagraph"/>
              <w:ind w:left="285" w:right="136"/>
              <w:jc w:val="both"/>
              <w:rPr>
                <w:w w:val="105"/>
                <w:szCs w:val="20"/>
              </w:rPr>
            </w:pPr>
          </w:p>
          <w:p w14:paraId="7CB0BE11" w14:textId="77777777" w:rsidR="002C1EF1" w:rsidRDefault="00EE58EF">
            <w:pPr>
              <w:pStyle w:val="TableParagraph"/>
              <w:numPr>
                <w:ilvl w:val="0"/>
                <w:numId w:val="3"/>
              </w:numPr>
              <w:ind w:left="285" w:right="136"/>
              <w:jc w:val="both"/>
              <w:rPr>
                <w:szCs w:val="20"/>
              </w:rPr>
            </w:pPr>
            <w:r>
              <w:rPr>
                <w:szCs w:val="20"/>
              </w:rPr>
              <w:t xml:space="preserve">(1) Avoir été présélectionné par le ou la porteur.se du projet ; futur </w:t>
            </w:r>
            <w:proofErr w:type="spellStart"/>
            <w:proofErr w:type="gramStart"/>
            <w:r>
              <w:rPr>
                <w:szCs w:val="20"/>
              </w:rPr>
              <w:t>directeur.trice</w:t>
            </w:r>
            <w:proofErr w:type="spellEnd"/>
            <w:proofErr w:type="gramEnd"/>
            <w:r>
              <w:rPr>
                <w:szCs w:val="20"/>
              </w:rPr>
              <w:t xml:space="preserve"> de thèse </w:t>
            </w:r>
          </w:p>
          <w:p w14:paraId="23788485" w14:textId="77777777" w:rsidR="002C1EF1" w:rsidRDefault="00EE58EF">
            <w:pPr>
              <w:pStyle w:val="TableParagraph"/>
              <w:numPr>
                <w:ilvl w:val="0"/>
                <w:numId w:val="3"/>
              </w:numPr>
              <w:ind w:left="285" w:right="136"/>
              <w:jc w:val="both"/>
              <w:rPr>
                <w:szCs w:val="20"/>
              </w:rPr>
            </w:pPr>
            <w:r>
              <w:rPr>
                <w:szCs w:val="20"/>
              </w:rPr>
              <w:t>(3) Être en mesure de présenter, pendant l’</w:t>
            </w:r>
            <w:r>
              <w:rPr>
                <w:b/>
                <w:bCs/>
                <w:i/>
                <w:iCs/>
                <w:szCs w:val="20"/>
              </w:rPr>
              <w:t>audition</w:t>
            </w:r>
            <w:r>
              <w:rPr>
                <w:szCs w:val="20"/>
              </w:rPr>
              <w:t xml:space="preserve">, son cursus universitaire, le bien-fondé de son analyse du sujet et le calendrier de sa recherche sur les 3 ans que dure le contrat doctoral.  </w:t>
            </w:r>
          </w:p>
          <w:p w14:paraId="61809CFC" w14:textId="77777777" w:rsidR="002C1EF1" w:rsidRDefault="002C1EF1">
            <w:pPr>
              <w:pStyle w:val="TableParagraph"/>
              <w:numPr>
                <w:ilvl w:val="0"/>
                <w:numId w:val="3"/>
              </w:numPr>
              <w:ind w:left="285" w:right="136"/>
              <w:jc w:val="both"/>
              <w:rPr>
                <w:szCs w:val="20"/>
              </w:rPr>
            </w:pPr>
          </w:p>
        </w:tc>
      </w:tr>
      <w:tr w:rsidR="002C1EF1" w14:paraId="10BACCF6"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663DBDC3"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69A5D407"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19C409DB" w14:textId="77777777" w:rsidR="002C1EF1" w:rsidRDefault="002C1EF1">
            <w:pPr>
              <w:pStyle w:val="TableParagraph"/>
              <w:ind w:left="113"/>
              <w:rPr>
                <w:szCs w:val="20"/>
              </w:rPr>
            </w:pPr>
          </w:p>
        </w:tc>
      </w:tr>
      <w:tr w:rsidR="002C1EF1" w14:paraId="103DAE71"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6955A7E5"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1616F4AE" w14:textId="77777777" w:rsidR="002C1EF1" w:rsidRDefault="00EE58EF">
            <w:pPr>
              <w:pStyle w:val="TableParagraph"/>
              <w:ind w:left="113"/>
              <w:rPr>
                <w:color w:val="000000"/>
                <w:sz w:val="22"/>
                <w:lang w:val="en-US"/>
              </w:rPr>
            </w:pPr>
            <w:proofErr w:type="spellStart"/>
            <w:r>
              <w:rPr>
                <w:color w:val="000000"/>
                <w:szCs w:val="20"/>
              </w:rPr>
              <w:t>Eligibilité</w:t>
            </w:r>
            <w:proofErr w:type="spellEnd"/>
          </w:p>
        </w:tc>
        <w:tc>
          <w:tcPr>
            <w:tcW w:w="4712" w:type="dxa"/>
            <w:tcBorders>
              <w:top w:val="single" w:sz="6" w:space="0" w:color="2F2F34"/>
              <w:left w:val="single" w:sz="6" w:space="0" w:color="2F2F34"/>
              <w:bottom w:val="single" w:sz="6" w:space="0" w:color="2F2F34"/>
              <w:right w:val="single" w:sz="6" w:space="0" w:color="2F2F34"/>
            </w:tcBorders>
            <w:vAlign w:val="center"/>
          </w:tcPr>
          <w:p w14:paraId="09B56DB0" w14:textId="77777777" w:rsidR="002C1EF1" w:rsidRDefault="00EE58EF">
            <w:pPr>
              <w:pStyle w:val="TableParagraph"/>
              <w:ind w:left="285" w:right="278"/>
              <w:rPr>
                <w:color w:val="000000"/>
                <w:sz w:val="22"/>
                <w:lang w:val="en-US"/>
              </w:rPr>
            </w:pPr>
            <w:proofErr w:type="spellStart"/>
            <w:r>
              <w:rPr>
                <w:color w:val="000000"/>
                <w:w w:val="105"/>
                <w:szCs w:val="20"/>
              </w:rPr>
              <w:t>Etre</w:t>
            </w:r>
            <w:proofErr w:type="spellEnd"/>
            <w:r>
              <w:rPr>
                <w:color w:val="000000"/>
                <w:w w:val="105"/>
                <w:szCs w:val="20"/>
              </w:rPr>
              <w:t xml:space="preserve"> titulaire d’un master dans la discipline concernée le jour de l’audition.</w:t>
            </w:r>
          </w:p>
        </w:tc>
      </w:tr>
      <w:tr w:rsidR="002C1EF1" w14:paraId="6DEA597B"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2959CCB1" w14:textId="7C8F0279" w:rsidR="002C1EF1" w:rsidRDefault="00140AF2">
            <w:pPr>
              <w:pStyle w:val="TableParagraph"/>
              <w:ind w:left="113"/>
              <w:rPr>
                <w:color w:val="FF0000"/>
              </w:rPr>
            </w:pPr>
            <w:r>
              <w:rPr>
                <w:color w:val="FF0000"/>
                <w:sz w:val="22"/>
              </w:rPr>
              <w:t>Connaitre la méthode du Focus Group et l’analyse thématique du discours</w:t>
            </w:r>
          </w:p>
          <w:p w14:paraId="750E5925" w14:textId="77777777" w:rsidR="002C1EF1" w:rsidRDefault="002C1EF1">
            <w:pPr>
              <w:pStyle w:val="TableParagraph"/>
              <w:ind w:left="113"/>
              <w:rPr>
                <w:color w:val="FF0000"/>
                <w:szCs w:val="20"/>
              </w:rPr>
            </w:pPr>
          </w:p>
          <w:p w14:paraId="427EDF25" w14:textId="77777777" w:rsidR="002C1EF1" w:rsidRDefault="002C1EF1">
            <w:pPr>
              <w:pStyle w:val="TableParagraph"/>
              <w:ind w:left="113"/>
              <w:rPr>
                <w:color w:val="FF0000"/>
                <w:szCs w:val="20"/>
              </w:rPr>
            </w:pPr>
          </w:p>
          <w:p w14:paraId="18436E47" w14:textId="77777777" w:rsidR="002C1EF1" w:rsidRDefault="002C1EF1">
            <w:pPr>
              <w:pStyle w:val="TableParagraph"/>
              <w:ind w:left="113"/>
              <w:rPr>
                <w:color w:val="2A7AAE"/>
                <w:w w:val="110"/>
                <w:szCs w:val="20"/>
              </w:rPr>
            </w:pPr>
          </w:p>
        </w:tc>
      </w:tr>
      <w:tr w:rsidR="002C1EF1" w14:paraId="0B83B212" w14:textId="77777777">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5277ACA8" w14:textId="77777777" w:rsidR="002C1EF1" w:rsidRDefault="00EE58EF">
            <w:pPr>
              <w:pStyle w:val="TableParagraph"/>
              <w:ind w:left="284"/>
              <w:rPr>
                <w:b/>
                <w:bCs/>
                <w:szCs w:val="20"/>
              </w:rPr>
            </w:pPr>
            <w:r>
              <w:rPr>
                <w:b/>
                <w:bCs/>
                <w:w w:val="105"/>
                <w:szCs w:val="20"/>
              </w:rPr>
              <w:t>Applications</w:t>
            </w:r>
          </w:p>
        </w:tc>
        <w:tc>
          <w:tcPr>
            <w:tcW w:w="3507" w:type="dxa"/>
            <w:tcBorders>
              <w:top w:val="single" w:sz="6" w:space="0" w:color="2F2F34"/>
              <w:left w:val="single" w:sz="6" w:space="0" w:color="2F2F34"/>
              <w:bottom w:val="single" w:sz="6" w:space="0" w:color="2F2F34"/>
              <w:right w:val="single" w:sz="6" w:space="0" w:color="2F2F34"/>
            </w:tcBorders>
            <w:vAlign w:val="center"/>
          </w:tcPr>
          <w:p w14:paraId="5427954D"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0D9796DF" w14:textId="77777777" w:rsidR="002C1EF1" w:rsidRDefault="002C1EF1">
            <w:pPr>
              <w:pStyle w:val="TableParagraph"/>
              <w:ind w:left="113"/>
              <w:rPr>
                <w:color w:val="2A7AAE"/>
                <w:w w:val="110"/>
                <w:szCs w:val="20"/>
              </w:rPr>
            </w:pPr>
          </w:p>
        </w:tc>
      </w:tr>
      <w:tr w:rsidR="002C1EF1" w14:paraId="73BC902F"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565313D6"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4C2CD487"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6EE22C70" w14:textId="77777777" w:rsidR="002C1EF1" w:rsidRDefault="00EE58EF">
            <w:pPr>
              <w:pStyle w:val="TableParagraph"/>
              <w:tabs>
                <w:tab w:val="left" w:pos="340"/>
              </w:tabs>
              <w:ind w:left="170"/>
              <w:rPr>
                <w:szCs w:val="20"/>
              </w:rPr>
            </w:pPr>
            <w:r>
              <w:rPr>
                <w:szCs w:val="20"/>
              </w:rPr>
              <w:t xml:space="preserve">Le dossier de candidature doit être envoyé pour </w:t>
            </w:r>
            <w:r>
              <w:rPr>
                <w:b/>
                <w:bCs/>
                <w:szCs w:val="20"/>
              </w:rPr>
              <w:t xml:space="preserve">vendredi 14 juin à 18 heures </w:t>
            </w:r>
            <w:r>
              <w:rPr>
                <w:szCs w:val="20"/>
              </w:rPr>
              <w:t>sous la forme d’un document PDF unique, dont les pages sont numérotées. L’ensemble du document doit contenir :</w:t>
            </w:r>
          </w:p>
          <w:p w14:paraId="75CFA604" w14:textId="77777777" w:rsidR="002C1EF1" w:rsidRDefault="002C1EF1">
            <w:pPr>
              <w:pStyle w:val="TableParagraph"/>
              <w:ind w:left="569" w:right="143" w:hanging="425"/>
              <w:jc w:val="both"/>
              <w:rPr>
                <w:szCs w:val="20"/>
              </w:rPr>
            </w:pPr>
          </w:p>
          <w:p w14:paraId="3A20E5DC" w14:textId="77777777" w:rsidR="002C1EF1" w:rsidRDefault="00EE58EF">
            <w:pPr>
              <w:pStyle w:val="TableParagraph"/>
              <w:ind w:left="144" w:right="143" w:firstLine="2"/>
              <w:jc w:val="both"/>
              <w:rPr>
                <w:szCs w:val="20"/>
              </w:rPr>
            </w:pPr>
            <w:r>
              <w:rPr>
                <w:szCs w:val="20"/>
              </w:rPr>
              <w:t xml:space="preserve">Une </w:t>
            </w:r>
            <w:r>
              <w:rPr>
                <w:b/>
                <w:bCs/>
                <w:i/>
                <w:iCs/>
                <w:szCs w:val="20"/>
              </w:rPr>
              <w:t xml:space="preserve">lettre de </w:t>
            </w:r>
            <w:r>
              <w:rPr>
                <w:b/>
                <w:bCs/>
                <w:i/>
                <w:iCs/>
                <w:szCs w:val="20"/>
              </w:rPr>
              <w:t>motivation</w:t>
            </w:r>
            <w:r>
              <w:rPr>
                <w:szCs w:val="20"/>
              </w:rPr>
              <w:t xml:space="preserve"> décrivant brièvement les intérêts du candidat à la recherche et expliquant les raisons de la candidature (1 à 2 p.). </w:t>
            </w:r>
          </w:p>
          <w:p w14:paraId="1B1EECE2" w14:textId="77777777" w:rsidR="002C1EF1" w:rsidRDefault="002C1EF1">
            <w:pPr>
              <w:pStyle w:val="TableParagraph"/>
              <w:ind w:left="144" w:right="143" w:firstLine="2"/>
              <w:jc w:val="both"/>
              <w:rPr>
                <w:szCs w:val="20"/>
              </w:rPr>
            </w:pPr>
          </w:p>
          <w:p w14:paraId="0C726A47" w14:textId="77777777" w:rsidR="002C1EF1" w:rsidRDefault="00EE58EF">
            <w:pPr>
              <w:pStyle w:val="TableParagraph"/>
              <w:ind w:left="144" w:right="143" w:firstLine="2"/>
              <w:jc w:val="both"/>
              <w:rPr>
                <w:szCs w:val="20"/>
              </w:rPr>
            </w:pPr>
            <w:r>
              <w:rPr>
                <w:szCs w:val="20"/>
              </w:rPr>
              <w:t xml:space="preserve">Un </w:t>
            </w:r>
            <w:r>
              <w:rPr>
                <w:b/>
                <w:bCs/>
                <w:i/>
                <w:iCs/>
                <w:szCs w:val="20"/>
              </w:rPr>
              <w:t>curriculum vitae</w:t>
            </w:r>
            <w:r>
              <w:rPr>
                <w:szCs w:val="20"/>
              </w:rPr>
              <w:t xml:space="preserve"> (CV), comprenant une adresse mail et un numéro de téléphone portable, et un tableau récapitulant les matiè</w:t>
            </w:r>
            <w:r>
              <w:rPr>
                <w:szCs w:val="20"/>
              </w:rPr>
              <w:t xml:space="preserve">res suivies pendant le </w:t>
            </w:r>
            <w:r>
              <w:rPr>
                <w:szCs w:val="20"/>
              </w:rPr>
              <w:lastRenderedPageBreak/>
              <w:t>cursus universitaire, avec les notes obtenues en licence ou en master.</w:t>
            </w:r>
          </w:p>
          <w:p w14:paraId="1C63E6E8" w14:textId="77777777" w:rsidR="002C1EF1" w:rsidRDefault="002C1EF1">
            <w:pPr>
              <w:pStyle w:val="TableParagraph"/>
              <w:ind w:left="144" w:right="143" w:firstLine="2"/>
              <w:jc w:val="both"/>
              <w:rPr>
                <w:szCs w:val="20"/>
              </w:rPr>
            </w:pPr>
          </w:p>
          <w:p w14:paraId="3F9E2634" w14:textId="77777777" w:rsidR="002C1EF1" w:rsidRDefault="00EE58EF">
            <w:pPr>
              <w:pStyle w:val="TableParagraph"/>
              <w:ind w:left="144" w:right="143" w:firstLine="2"/>
              <w:jc w:val="both"/>
              <w:rPr>
                <w:szCs w:val="20"/>
              </w:rPr>
            </w:pPr>
            <w:r>
              <w:rPr>
                <w:szCs w:val="20"/>
              </w:rPr>
              <w:t xml:space="preserve">Les </w:t>
            </w:r>
            <w:r>
              <w:rPr>
                <w:b/>
                <w:bCs/>
                <w:i/>
                <w:iCs/>
                <w:szCs w:val="20"/>
              </w:rPr>
              <w:t>coordonnées</w:t>
            </w:r>
            <w:r>
              <w:rPr>
                <w:szCs w:val="20"/>
              </w:rPr>
              <w:t xml:space="preserve"> de deux personnes de référence ou en situation de recommander le(la) candidat(e) au projet de recherche doctorale fléché et financé.</w:t>
            </w:r>
          </w:p>
          <w:p w14:paraId="312C5D27" w14:textId="77777777" w:rsidR="002C1EF1" w:rsidRDefault="002C1EF1">
            <w:pPr>
              <w:pStyle w:val="TableParagraph"/>
              <w:ind w:left="144" w:right="143" w:firstLine="2"/>
              <w:jc w:val="both"/>
              <w:rPr>
                <w:szCs w:val="20"/>
              </w:rPr>
            </w:pPr>
          </w:p>
          <w:p w14:paraId="0DFE66DB" w14:textId="77777777" w:rsidR="002C1EF1" w:rsidRDefault="00EE58EF">
            <w:pPr>
              <w:pStyle w:val="TableParagraph"/>
              <w:ind w:left="144" w:right="143" w:firstLine="2"/>
              <w:jc w:val="both"/>
              <w:rPr>
                <w:szCs w:val="20"/>
              </w:rPr>
            </w:pPr>
            <w:r>
              <w:rPr>
                <w:szCs w:val="20"/>
              </w:rPr>
              <w:t xml:space="preserve">Le </w:t>
            </w:r>
            <w:r>
              <w:rPr>
                <w:b/>
                <w:bCs/>
                <w:i/>
                <w:iCs/>
                <w:szCs w:val="20"/>
              </w:rPr>
              <w:t>mémoire de recherche</w:t>
            </w:r>
            <w:r>
              <w:rPr>
                <w:szCs w:val="20"/>
              </w:rPr>
              <w:t xml:space="preserve"> (pour l’audition)</w:t>
            </w:r>
          </w:p>
        </w:tc>
      </w:tr>
      <w:tr w:rsidR="002C1EF1" w14:paraId="618CF98C" w14:textId="77777777">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23F456DC" w14:textId="77777777" w:rsidR="002C1EF1" w:rsidRDefault="00EE58EF">
            <w:pPr>
              <w:pStyle w:val="TableParagraph"/>
              <w:ind w:left="284"/>
              <w:rPr>
                <w:b/>
                <w:bCs/>
                <w:szCs w:val="20"/>
              </w:rPr>
            </w:pPr>
            <w:r>
              <w:rPr>
                <w:b/>
                <w:bCs/>
                <w:szCs w:val="20"/>
              </w:rPr>
              <w:lastRenderedPageBreak/>
              <w:t>Lieu(x) de travail</w:t>
            </w:r>
          </w:p>
        </w:tc>
        <w:tc>
          <w:tcPr>
            <w:tcW w:w="3507" w:type="dxa"/>
            <w:tcBorders>
              <w:top w:val="single" w:sz="6" w:space="0" w:color="2F2F34"/>
              <w:left w:val="single" w:sz="6" w:space="0" w:color="2F2F34"/>
              <w:bottom w:val="single" w:sz="6" w:space="0" w:color="2F2F34"/>
              <w:right w:val="single" w:sz="6" w:space="0" w:color="2F2F34"/>
            </w:tcBorders>
            <w:vAlign w:val="center"/>
          </w:tcPr>
          <w:p w14:paraId="6FB4EC18"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0AD23B13" w14:textId="77777777" w:rsidR="002C1EF1" w:rsidRDefault="002C1EF1">
            <w:pPr>
              <w:pStyle w:val="TableParagraph"/>
              <w:ind w:left="113"/>
              <w:rPr>
                <w:szCs w:val="20"/>
              </w:rPr>
            </w:pPr>
          </w:p>
          <w:p w14:paraId="3E31002D" w14:textId="77777777" w:rsidR="002C1EF1" w:rsidRDefault="00EE58EF">
            <w:pPr>
              <w:pStyle w:val="TableParagraph"/>
              <w:ind w:left="113"/>
              <w:rPr>
                <w:szCs w:val="20"/>
              </w:rPr>
            </w:pPr>
            <w:r>
              <w:rPr>
                <w:szCs w:val="20"/>
              </w:rPr>
              <w:t>Université de Rouen-Normandie</w:t>
            </w:r>
          </w:p>
          <w:p w14:paraId="78E081A1" w14:textId="77777777" w:rsidR="002C1EF1" w:rsidRDefault="002C1EF1">
            <w:pPr>
              <w:pStyle w:val="TableParagraph"/>
              <w:ind w:left="113"/>
              <w:rPr>
                <w:szCs w:val="20"/>
              </w:rPr>
            </w:pPr>
          </w:p>
          <w:p w14:paraId="57DA0209" w14:textId="640CC1E5" w:rsidR="002C1EF1" w:rsidRDefault="00566624">
            <w:pPr>
              <w:pStyle w:val="TableParagraph"/>
              <w:ind w:left="113"/>
              <w:rPr>
                <w:color w:val="FF0000"/>
                <w:szCs w:val="20"/>
              </w:rPr>
            </w:pPr>
            <w:r>
              <w:rPr>
                <w:color w:val="FF0000"/>
                <w:szCs w:val="20"/>
              </w:rPr>
              <w:t>Laboratoire CRFDP – Rue Lavoisier 76821 Mont Saint Aignan Cedex</w:t>
            </w:r>
            <w:r w:rsidR="00EE58EF">
              <w:rPr>
                <w:szCs w:val="20"/>
                <w:lang w:val="es-ES"/>
              </w:rPr>
              <w:br/>
            </w:r>
          </w:p>
        </w:tc>
      </w:tr>
      <w:tr w:rsidR="002C1EF1" w14:paraId="1596ADC2"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784E475F" w14:textId="77777777" w:rsidR="002C1EF1" w:rsidRDefault="002C1EF1">
            <w:pPr>
              <w:pStyle w:val="TableParagraph"/>
              <w:ind w:left="284"/>
              <w:rPr>
                <w:b/>
                <w:bCs/>
                <w:szCs w:val="20"/>
                <w:lang w:val="es-ES"/>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6E150DB5" w14:textId="77777777" w:rsidR="002C1EF1" w:rsidRDefault="002C1EF1">
            <w:pPr>
              <w:pStyle w:val="TableParagraph"/>
              <w:ind w:left="113"/>
              <w:rPr>
                <w:szCs w:val="20"/>
                <w:lang w:val="es-ES"/>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38BBBEE2" w14:textId="77777777" w:rsidR="002C1EF1" w:rsidRDefault="002C1EF1">
            <w:pPr>
              <w:pStyle w:val="TableParagraph"/>
              <w:ind w:left="113"/>
              <w:rPr>
                <w:szCs w:val="20"/>
                <w:lang w:val="es-ES"/>
              </w:rPr>
            </w:pPr>
          </w:p>
        </w:tc>
      </w:tr>
      <w:tr w:rsidR="002C1EF1" w14:paraId="2292436C" w14:textId="77777777">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5094B428" w14:textId="77777777" w:rsidR="002C1EF1" w:rsidRDefault="00EE58EF">
            <w:pPr>
              <w:pStyle w:val="TableParagraph"/>
              <w:ind w:left="284"/>
              <w:rPr>
                <w:b/>
                <w:bCs/>
                <w:szCs w:val="20"/>
              </w:rPr>
            </w:pPr>
            <w:r>
              <w:rPr>
                <w:b/>
                <w:bCs/>
                <w:szCs w:val="20"/>
              </w:rPr>
              <w:t>Où s'adresser ?</w:t>
            </w:r>
          </w:p>
        </w:tc>
        <w:tc>
          <w:tcPr>
            <w:tcW w:w="3507" w:type="dxa"/>
            <w:tcBorders>
              <w:top w:val="single" w:sz="6" w:space="0" w:color="2F2F34"/>
              <w:left w:val="single" w:sz="6" w:space="0" w:color="2F2F34"/>
              <w:bottom w:val="single" w:sz="6" w:space="0" w:color="2F2F34"/>
              <w:right w:val="single" w:sz="6" w:space="0" w:color="2F2F34"/>
            </w:tcBorders>
            <w:vAlign w:val="center"/>
          </w:tcPr>
          <w:p w14:paraId="73D043B6"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17C28D83" w14:textId="77777777" w:rsidR="002C1EF1" w:rsidRDefault="00EE58EF">
            <w:pPr>
              <w:pStyle w:val="TableParagraph"/>
              <w:ind w:left="113"/>
              <w:rPr>
                <w:szCs w:val="20"/>
              </w:rPr>
            </w:pPr>
            <w:r>
              <w:rPr>
                <w:szCs w:val="20"/>
              </w:rPr>
              <w:t xml:space="preserve">Mail de l'école doctorale : </w:t>
            </w:r>
          </w:p>
          <w:p w14:paraId="1DBB9FC0" w14:textId="77777777" w:rsidR="002C1EF1" w:rsidRDefault="00EE58EF">
            <w:pPr>
              <w:pStyle w:val="TableParagraph"/>
              <w:ind w:left="113"/>
              <w:rPr>
                <w:szCs w:val="20"/>
              </w:rPr>
            </w:pPr>
            <w:r>
              <w:rPr>
                <w:rStyle w:val="Lienhypertexte"/>
                <w:szCs w:val="20"/>
              </w:rPr>
              <w:t>Catherine GODARD &lt;catherine.godard@univ-rouen.fr&gt;</w:t>
            </w:r>
          </w:p>
          <w:p w14:paraId="41EC5554" w14:textId="77777777" w:rsidR="002C1EF1" w:rsidRDefault="002C1EF1">
            <w:pPr>
              <w:pStyle w:val="TableParagraph"/>
              <w:ind w:left="113"/>
              <w:rPr>
                <w:szCs w:val="20"/>
              </w:rPr>
            </w:pPr>
          </w:p>
        </w:tc>
      </w:tr>
      <w:tr w:rsidR="002C1EF1" w14:paraId="4887DC5B"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603139C9"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5B82ACA9"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3F26A4AA" w14:textId="77777777" w:rsidR="002C1EF1" w:rsidRDefault="002C1EF1">
            <w:pPr>
              <w:pStyle w:val="TableParagraph"/>
              <w:ind w:left="113"/>
              <w:rPr>
                <w:szCs w:val="20"/>
              </w:rPr>
            </w:pPr>
          </w:p>
        </w:tc>
      </w:tr>
      <w:tr w:rsidR="002C1EF1" w14:paraId="4D995F05" w14:textId="77777777">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1F1D7DA8" w14:textId="77777777" w:rsidR="002C1EF1" w:rsidRDefault="00EE58EF">
            <w:pPr>
              <w:pStyle w:val="TableParagraph"/>
              <w:ind w:left="284"/>
              <w:rPr>
                <w:b/>
                <w:bCs/>
                <w:szCs w:val="20"/>
              </w:rPr>
            </w:pPr>
            <w:r>
              <w:rPr>
                <w:b/>
                <w:bCs/>
                <w:szCs w:val="20"/>
              </w:rPr>
              <w:t>Contact</w:t>
            </w:r>
          </w:p>
        </w:tc>
        <w:tc>
          <w:tcPr>
            <w:tcW w:w="3507" w:type="dxa"/>
            <w:tcBorders>
              <w:top w:val="single" w:sz="6" w:space="0" w:color="2F2F34"/>
              <w:left w:val="single" w:sz="6" w:space="0" w:color="2F2F34"/>
              <w:bottom w:val="single" w:sz="6" w:space="0" w:color="2F2F34"/>
              <w:right w:val="single" w:sz="6" w:space="0" w:color="2F2F34"/>
            </w:tcBorders>
            <w:vAlign w:val="center"/>
          </w:tcPr>
          <w:p w14:paraId="496A4D67"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3AD8C042" w14:textId="012EBFD9" w:rsidR="002C1EF1" w:rsidRDefault="00566624">
            <w:pPr>
              <w:pStyle w:val="TableParagraph"/>
              <w:ind w:left="113"/>
              <w:rPr>
                <w:color w:val="FF0000"/>
                <w:szCs w:val="20"/>
              </w:rPr>
            </w:pPr>
            <w:r>
              <w:rPr>
                <w:color w:val="FF0000"/>
                <w:szCs w:val="20"/>
              </w:rPr>
              <w:t>Katia.rovira@univ-rouen.fr</w:t>
            </w:r>
          </w:p>
          <w:p w14:paraId="285485AF" w14:textId="77777777" w:rsidR="002C1EF1" w:rsidRDefault="002C1EF1">
            <w:pPr>
              <w:pStyle w:val="TableParagraph"/>
              <w:ind w:left="113"/>
              <w:rPr>
                <w:color w:val="FF0000"/>
                <w:szCs w:val="20"/>
              </w:rPr>
            </w:pPr>
          </w:p>
        </w:tc>
      </w:tr>
    </w:tbl>
    <w:p w14:paraId="0FDF117F" w14:textId="77777777" w:rsidR="002C1EF1" w:rsidRDefault="002C1EF1">
      <w:pPr>
        <w:pStyle w:val="Corpsdumessage"/>
        <w:ind w:left="0"/>
        <w:rPr>
          <w:rFonts w:ascii="Ubuntu" w:hAnsi="Ubuntu"/>
          <w:sz w:val="20"/>
          <w:szCs w:val="20"/>
        </w:rPr>
      </w:pPr>
    </w:p>
    <w:p w14:paraId="7BAEDDF8" w14:textId="77777777" w:rsidR="002C1EF1" w:rsidRDefault="00EE58EF">
      <w:pPr>
        <w:pStyle w:val="Corpsdumessage"/>
        <w:ind w:left="0"/>
        <w:rPr>
          <w:rFonts w:ascii="Ubuntu" w:hAnsi="Ubuntu"/>
          <w:sz w:val="20"/>
          <w:szCs w:val="20"/>
        </w:rPr>
      </w:pPr>
      <w:r>
        <w:br w:type="page"/>
      </w:r>
    </w:p>
    <w:p w14:paraId="7E867311" w14:textId="77777777" w:rsidR="002C1EF1" w:rsidRDefault="002C1EF1">
      <w:pPr>
        <w:pStyle w:val="Corpsdumessage"/>
        <w:ind w:left="0"/>
        <w:rPr>
          <w:rFonts w:ascii="Ubuntu" w:hAnsi="Ubuntu"/>
          <w:sz w:val="20"/>
          <w:szCs w:val="20"/>
        </w:rPr>
      </w:pPr>
    </w:p>
    <w:tbl>
      <w:tblPr>
        <w:tblStyle w:val="TableNormal"/>
        <w:tblW w:w="10095" w:type="dxa"/>
        <w:tblInd w:w="-8" w:type="dxa"/>
        <w:tblLayout w:type="fixed"/>
        <w:tblCellMar>
          <w:left w:w="7" w:type="dxa"/>
          <w:right w:w="7" w:type="dxa"/>
        </w:tblCellMar>
        <w:tblLook w:val="01E0" w:firstRow="1" w:lastRow="1" w:firstColumn="1" w:lastColumn="1" w:noHBand="0" w:noVBand="0"/>
      </w:tblPr>
      <w:tblGrid>
        <w:gridCol w:w="1876"/>
        <w:gridCol w:w="3507"/>
        <w:gridCol w:w="4712"/>
      </w:tblGrid>
      <w:tr w:rsidR="002C1EF1" w14:paraId="0E5FE788" w14:textId="77777777">
        <w:trPr>
          <w:trHeight w:val="46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06F95CAC" w14:textId="77777777" w:rsidR="002C1EF1" w:rsidRDefault="00EE58EF">
            <w:pPr>
              <w:pStyle w:val="TableParagraph"/>
              <w:ind w:left="284"/>
              <w:rPr>
                <w:b/>
                <w:bCs/>
                <w:szCs w:val="20"/>
              </w:rPr>
            </w:pPr>
            <w:r>
              <w:rPr>
                <w:b/>
                <w:bCs/>
                <w:szCs w:val="20"/>
              </w:rPr>
              <w:t xml:space="preserve">Job informations </w:t>
            </w:r>
          </w:p>
        </w:tc>
        <w:tc>
          <w:tcPr>
            <w:tcW w:w="3507" w:type="dxa"/>
            <w:tcBorders>
              <w:top w:val="single" w:sz="6" w:space="0" w:color="2F2F34"/>
              <w:left w:val="single" w:sz="6" w:space="0" w:color="2F2F34"/>
              <w:bottom w:val="single" w:sz="6" w:space="0" w:color="2F2F34"/>
              <w:right w:val="single" w:sz="6" w:space="0" w:color="2F2F34"/>
            </w:tcBorders>
            <w:vAlign w:val="center"/>
          </w:tcPr>
          <w:p w14:paraId="2764F1F3"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66A2CB58" w14:textId="77777777" w:rsidR="002C1EF1" w:rsidRDefault="002C1EF1">
            <w:pPr>
              <w:pStyle w:val="TableParagraph"/>
              <w:ind w:left="113"/>
              <w:rPr>
                <w:szCs w:val="20"/>
              </w:rPr>
            </w:pPr>
          </w:p>
        </w:tc>
      </w:tr>
      <w:tr w:rsidR="002C1EF1" w14:paraId="6D4B75FB" w14:textId="77777777">
        <w:trPr>
          <w:trHeight w:val="377"/>
        </w:trPr>
        <w:tc>
          <w:tcPr>
            <w:tcW w:w="1876" w:type="dxa"/>
            <w:tcBorders>
              <w:top w:val="single" w:sz="6" w:space="0" w:color="2F2F34"/>
              <w:left w:val="single" w:sz="6" w:space="0" w:color="2F2F34"/>
              <w:bottom w:val="single" w:sz="6" w:space="0" w:color="2F2F34"/>
              <w:right w:val="single" w:sz="6" w:space="0" w:color="2F2F34"/>
            </w:tcBorders>
            <w:vAlign w:val="center"/>
          </w:tcPr>
          <w:p w14:paraId="104209DA" w14:textId="77777777" w:rsidR="002C1EF1" w:rsidRDefault="002C1EF1">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5080A193" w14:textId="77777777" w:rsidR="002C1EF1" w:rsidRDefault="00EE58EF">
            <w:pPr>
              <w:pStyle w:val="TableParagraph"/>
              <w:ind w:left="113"/>
              <w:rPr>
                <w:sz w:val="22"/>
                <w:lang w:val="en-GB"/>
              </w:rPr>
            </w:pPr>
            <w:r>
              <w:rPr>
                <w:szCs w:val="20"/>
                <w:lang w:val="en-GB"/>
              </w:rPr>
              <w:t>Organisation</w:t>
            </w:r>
          </w:p>
        </w:tc>
        <w:tc>
          <w:tcPr>
            <w:tcW w:w="4712" w:type="dxa"/>
            <w:tcBorders>
              <w:top w:val="single" w:sz="6" w:space="0" w:color="2F2F34"/>
              <w:left w:val="single" w:sz="6" w:space="0" w:color="2F2F34"/>
              <w:bottom w:val="single" w:sz="6" w:space="0" w:color="2F2F34"/>
              <w:right w:val="single" w:sz="6" w:space="0" w:color="2F2F34"/>
            </w:tcBorders>
            <w:vAlign w:val="center"/>
          </w:tcPr>
          <w:p w14:paraId="71C352C6" w14:textId="77777777" w:rsidR="002C1EF1" w:rsidRDefault="00EE58EF">
            <w:pPr>
              <w:pStyle w:val="TableParagraph"/>
              <w:ind w:left="113"/>
              <w:rPr>
                <w:sz w:val="22"/>
                <w:lang w:val="en-GB"/>
              </w:rPr>
            </w:pPr>
            <w:r>
              <w:rPr>
                <w:szCs w:val="20"/>
                <w:lang w:val="en-GB"/>
              </w:rPr>
              <w:t>Rouen Normandie University (France)</w:t>
            </w:r>
          </w:p>
        </w:tc>
      </w:tr>
      <w:tr w:rsidR="002C1EF1" w14:paraId="4D1F73BC"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02FA085C" w14:textId="77777777" w:rsidR="002C1EF1" w:rsidRDefault="002C1EF1">
            <w:pPr>
              <w:pStyle w:val="TableParagraph"/>
              <w:ind w:left="113"/>
              <w:rPr>
                <w:b/>
                <w:bCs/>
                <w:sz w:val="12"/>
                <w:szCs w:val="12"/>
                <w:lang w:val="en-GB"/>
              </w:rPr>
            </w:pPr>
          </w:p>
        </w:tc>
      </w:tr>
      <w:tr w:rsidR="002C1EF1" w14:paraId="3725C7F8" w14:textId="77777777">
        <w:trPr>
          <w:trHeight w:val="388"/>
        </w:trPr>
        <w:tc>
          <w:tcPr>
            <w:tcW w:w="1876" w:type="dxa"/>
            <w:tcBorders>
              <w:top w:val="single" w:sz="6" w:space="0" w:color="2F2F34"/>
              <w:left w:val="single" w:sz="6" w:space="0" w:color="2F2F34"/>
              <w:bottom w:val="single" w:sz="6" w:space="0" w:color="2F2F34"/>
              <w:right w:val="single" w:sz="6" w:space="0" w:color="2F2F34"/>
            </w:tcBorders>
            <w:vAlign w:val="center"/>
          </w:tcPr>
          <w:p w14:paraId="4AA7C39F" w14:textId="77777777" w:rsidR="002C1EF1" w:rsidRDefault="002C1EF1">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210890D1" w14:textId="77777777" w:rsidR="002C1EF1" w:rsidRDefault="00EE58EF">
            <w:pPr>
              <w:pStyle w:val="TableParagraph"/>
              <w:ind w:left="113"/>
              <w:rPr>
                <w:sz w:val="22"/>
                <w:lang w:val="en-GB"/>
              </w:rPr>
            </w:pPr>
            <w:r>
              <w:rPr>
                <w:color w:val="FF0000"/>
                <w:szCs w:val="20"/>
                <w:lang w:val="en-GB"/>
              </w:rPr>
              <w:t>Research field / Discipline</w:t>
            </w:r>
          </w:p>
        </w:tc>
        <w:tc>
          <w:tcPr>
            <w:tcW w:w="4712" w:type="dxa"/>
            <w:tcBorders>
              <w:top w:val="single" w:sz="6" w:space="0" w:color="2F2F34"/>
              <w:left w:val="single" w:sz="6" w:space="0" w:color="2F2F34"/>
              <w:bottom w:val="single" w:sz="6" w:space="0" w:color="2F2F34"/>
              <w:right w:val="single" w:sz="6" w:space="0" w:color="2F2F34"/>
            </w:tcBorders>
            <w:vAlign w:val="center"/>
          </w:tcPr>
          <w:p w14:paraId="60A86489" w14:textId="76909FCB" w:rsidR="002C1EF1" w:rsidRDefault="00566624">
            <w:pPr>
              <w:pStyle w:val="TableParagraph"/>
              <w:ind w:left="113"/>
              <w:rPr>
                <w:szCs w:val="20"/>
                <w:lang w:val="en-GB"/>
              </w:rPr>
            </w:pPr>
            <w:r>
              <w:rPr>
                <w:szCs w:val="20"/>
                <w:lang w:val="en-GB"/>
              </w:rPr>
              <w:t>Psychology</w:t>
            </w:r>
          </w:p>
        </w:tc>
      </w:tr>
      <w:tr w:rsidR="002C1EF1" w14:paraId="0E4BA793" w14:textId="77777777">
        <w:trPr>
          <w:trHeight w:val="37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3F7533A9" w14:textId="77777777" w:rsidR="002C1EF1" w:rsidRDefault="002C1EF1">
            <w:pPr>
              <w:pStyle w:val="TableParagraph"/>
              <w:ind w:left="113"/>
              <w:rPr>
                <w:b/>
                <w:bCs/>
                <w:szCs w:val="20"/>
                <w:lang w:val="en-GB"/>
              </w:rPr>
            </w:pPr>
          </w:p>
        </w:tc>
      </w:tr>
      <w:tr w:rsidR="002C1EF1" w14:paraId="26F86A53" w14:textId="77777777">
        <w:trPr>
          <w:trHeight w:val="388"/>
        </w:trPr>
        <w:tc>
          <w:tcPr>
            <w:tcW w:w="1876" w:type="dxa"/>
            <w:tcBorders>
              <w:top w:val="single" w:sz="6" w:space="0" w:color="2F2F34"/>
              <w:left w:val="single" w:sz="6" w:space="0" w:color="2F2F34"/>
              <w:bottom w:val="single" w:sz="6" w:space="0" w:color="2F2F34"/>
              <w:right w:val="single" w:sz="6" w:space="0" w:color="2F2F34"/>
            </w:tcBorders>
            <w:vAlign w:val="center"/>
          </w:tcPr>
          <w:p w14:paraId="07686954" w14:textId="77777777" w:rsidR="002C1EF1" w:rsidRDefault="002C1EF1">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4B9D7476" w14:textId="77777777" w:rsidR="002C1EF1" w:rsidRDefault="00EE58EF">
            <w:pPr>
              <w:pStyle w:val="TableParagraph"/>
              <w:ind w:left="113"/>
              <w:rPr>
                <w:sz w:val="22"/>
                <w:lang w:val="en-GB"/>
              </w:rPr>
            </w:pPr>
            <w:r>
              <w:rPr>
                <w:szCs w:val="20"/>
                <w:lang w:val="en-GB"/>
              </w:rPr>
              <w:t>Researcher Profile</w:t>
            </w:r>
          </w:p>
        </w:tc>
        <w:tc>
          <w:tcPr>
            <w:tcW w:w="4712" w:type="dxa"/>
            <w:tcBorders>
              <w:top w:val="single" w:sz="6" w:space="0" w:color="2F2F34"/>
              <w:left w:val="single" w:sz="6" w:space="0" w:color="2F2F34"/>
              <w:bottom w:val="single" w:sz="6" w:space="0" w:color="2F2F34"/>
              <w:right w:val="single" w:sz="6" w:space="0" w:color="2F2F34"/>
            </w:tcBorders>
            <w:vAlign w:val="center"/>
          </w:tcPr>
          <w:p w14:paraId="7289AE80" w14:textId="77777777" w:rsidR="002C1EF1" w:rsidRDefault="00EE58EF">
            <w:pPr>
              <w:widowControl w:val="0"/>
              <w:spacing w:after="0"/>
              <w:ind w:left="113"/>
              <w:rPr>
                <w:szCs w:val="20"/>
                <w:lang w:val="en-GB"/>
              </w:rPr>
            </w:pPr>
            <w:r>
              <w:rPr>
                <w:szCs w:val="20"/>
                <w:lang w:val="en-GB"/>
              </w:rPr>
              <w:t>First Stage Researcher (RI)</w:t>
            </w:r>
          </w:p>
        </w:tc>
      </w:tr>
      <w:tr w:rsidR="002C1EF1" w14:paraId="462747BE" w14:textId="77777777">
        <w:trPr>
          <w:trHeight w:val="382"/>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2313B584" w14:textId="77777777" w:rsidR="002C1EF1" w:rsidRDefault="002C1EF1">
            <w:pPr>
              <w:pStyle w:val="TableParagraph"/>
              <w:ind w:left="113"/>
              <w:rPr>
                <w:b/>
                <w:bCs/>
                <w:szCs w:val="20"/>
                <w:lang w:val="en-GB"/>
              </w:rPr>
            </w:pPr>
          </w:p>
        </w:tc>
      </w:tr>
      <w:tr w:rsidR="002C1EF1" w14:paraId="4B07C22C" w14:textId="77777777">
        <w:trPr>
          <w:trHeight w:val="377"/>
        </w:trPr>
        <w:tc>
          <w:tcPr>
            <w:tcW w:w="1876" w:type="dxa"/>
            <w:tcBorders>
              <w:top w:val="single" w:sz="6" w:space="0" w:color="2F2F34"/>
              <w:left w:val="single" w:sz="6" w:space="0" w:color="2F2F34"/>
              <w:bottom w:val="single" w:sz="6" w:space="0" w:color="2F2F34"/>
              <w:right w:val="single" w:sz="6" w:space="0" w:color="2F2F34"/>
            </w:tcBorders>
            <w:vAlign w:val="center"/>
          </w:tcPr>
          <w:p w14:paraId="6BF8261A" w14:textId="77777777" w:rsidR="002C1EF1" w:rsidRDefault="002C1EF1">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29DAAABC" w14:textId="77777777" w:rsidR="002C1EF1" w:rsidRDefault="00EE58EF">
            <w:pPr>
              <w:pStyle w:val="TableParagraph"/>
              <w:ind w:left="113"/>
              <w:rPr>
                <w:sz w:val="22"/>
                <w:lang w:val="en-GB"/>
              </w:rPr>
            </w:pPr>
            <w:r>
              <w:rPr>
                <w:szCs w:val="20"/>
                <w:lang w:val="en-GB"/>
              </w:rPr>
              <w:t>Application Deadline</w:t>
            </w:r>
          </w:p>
        </w:tc>
        <w:tc>
          <w:tcPr>
            <w:tcW w:w="4712" w:type="dxa"/>
            <w:tcBorders>
              <w:top w:val="single" w:sz="6" w:space="0" w:color="2F2F34"/>
              <w:left w:val="single" w:sz="6" w:space="0" w:color="2F2F34"/>
              <w:bottom w:val="single" w:sz="6" w:space="0" w:color="2F2F34"/>
              <w:right w:val="single" w:sz="6" w:space="0" w:color="2F2F34"/>
            </w:tcBorders>
            <w:vAlign w:val="center"/>
          </w:tcPr>
          <w:p w14:paraId="44D4A85E" w14:textId="77777777" w:rsidR="002C1EF1" w:rsidRDefault="00EE58EF">
            <w:pPr>
              <w:pStyle w:val="TableParagraph"/>
              <w:ind w:left="113"/>
              <w:rPr>
                <w:sz w:val="22"/>
                <w:lang w:val="en-GB"/>
              </w:rPr>
            </w:pPr>
            <w:r>
              <w:rPr>
                <w:b/>
                <w:bCs/>
                <w:szCs w:val="20"/>
                <w:lang w:val="en-GB"/>
              </w:rPr>
              <w:t>Friday June 14 at 6 p.m.</w:t>
            </w:r>
          </w:p>
          <w:p w14:paraId="2D4BEF39" w14:textId="77777777" w:rsidR="002C1EF1" w:rsidRDefault="002C1EF1">
            <w:pPr>
              <w:pStyle w:val="TableParagraph"/>
              <w:ind w:left="113"/>
              <w:rPr>
                <w:sz w:val="22"/>
                <w:lang w:val="en-GB"/>
              </w:rPr>
            </w:pPr>
          </w:p>
          <w:p w14:paraId="552525B6" w14:textId="77777777" w:rsidR="002C1EF1" w:rsidRDefault="00EE58EF">
            <w:pPr>
              <w:pStyle w:val="TableParagraph"/>
              <w:ind w:left="113"/>
              <w:rPr>
                <w:sz w:val="22"/>
                <w:lang w:val="en-GB"/>
              </w:rPr>
            </w:pPr>
            <w:r>
              <w:rPr>
                <w:szCs w:val="20"/>
                <w:lang w:val="en-GB"/>
              </w:rPr>
              <w:t xml:space="preserve">Send the single document (PDF) by email to the Doctoral School “Homme </w:t>
            </w:r>
            <w:proofErr w:type="spellStart"/>
            <w:r>
              <w:rPr>
                <w:szCs w:val="20"/>
                <w:lang w:val="en-GB"/>
              </w:rPr>
              <w:t>Sociétés</w:t>
            </w:r>
            <w:proofErr w:type="spellEnd"/>
            <w:r>
              <w:rPr>
                <w:szCs w:val="20"/>
                <w:lang w:val="en-GB"/>
              </w:rPr>
              <w:t xml:space="preserve"> </w:t>
            </w:r>
            <w:proofErr w:type="spellStart"/>
            <w:r>
              <w:rPr>
                <w:szCs w:val="20"/>
                <w:lang w:val="en-GB"/>
              </w:rPr>
              <w:t>Risques</w:t>
            </w:r>
            <w:proofErr w:type="spellEnd"/>
            <w:r>
              <w:rPr>
                <w:szCs w:val="20"/>
                <w:lang w:val="en-GB"/>
              </w:rPr>
              <w:t xml:space="preserve"> </w:t>
            </w:r>
            <w:proofErr w:type="spellStart"/>
            <w:r>
              <w:rPr>
                <w:szCs w:val="20"/>
                <w:lang w:val="en-GB"/>
              </w:rPr>
              <w:t>Territoire</w:t>
            </w:r>
            <w:proofErr w:type="spellEnd"/>
            <w:r>
              <w:rPr>
                <w:szCs w:val="20"/>
                <w:lang w:val="en-GB"/>
              </w:rPr>
              <w:t>”:</w:t>
            </w:r>
          </w:p>
          <w:p w14:paraId="0D24A650" w14:textId="77777777" w:rsidR="002C1EF1" w:rsidRDefault="00EE58EF">
            <w:pPr>
              <w:pStyle w:val="TableParagraph"/>
              <w:ind w:left="113" w:right="143"/>
              <w:rPr>
                <w:sz w:val="22"/>
                <w:lang w:val="en-US"/>
              </w:rPr>
            </w:pPr>
            <w:r>
              <w:rPr>
                <w:szCs w:val="20"/>
                <w:lang w:val="en-GB"/>
              </w:rPr>
              <w:t>Catherine GODARD &lt;</w:t>
            </w:r>
            <w:hyperlink r:id="rId9">
              <w:r>
                <w:rPr>
                  <w:rStyle w:val="Lienhypertexte"/>
                  <w:szCs w:val="20"/>
                  <w:lang w:val="en-GB"/>
                </w:rPr>
                <w:t>catherine.godard@univ-rouen.fr</w:t>
              </w:r>
            </w:hyperlink>
            <w:r>
              <w:rPr>
                <w:szCs w:val="20"/>
                <w:lang w:val="en-GB"/>
              </w:rPr>
              <w:t xml:space="preserve">&gt; </w:t>
            </w:r>
          </w:p>
          <w:p w14:paraId="520D13D1" w14:textId="77777777" w:rsidR="002C1EF1" w:rsidRDefault="002C1EF1">
            <w:pPr>
              <w:pStyle w:val="TableParagraph"/>
              <w:ind w:left="113" w:right="143"/>
              <w:rPr>
                <w:sz w:val="22"/>
                <w:lang w:val="en-GB"/>
              </w:rPr>
            </w:pPr>
          </w:p>
          <w:p w14:paraId="5ABE2113" w14:textId="77777777" w:rsidR="002C1EF1" w:rsidRDefault="00EE58EF">
            <w:pPr>
              <w:pStyle w:val="TableParagraph"/>
              <w:ind w:left="113"/>
              <w:rPr>
                <w:sz w:val="22"/>
                <w:lang w:val="en-GB"/>
              </w:rPr>
            </w:pPr>
            <w:r>
              <w:rPr>
                <w:szCs w:val="20"/>
                <w:lang w:val="en-GB"/>
              </w:rPr>
              <w:t>The acknowledgment of receipt will not constitute proof of the admissibility of the application.</w:t>
            </w:r>
          </w:p>
        </w:tc>
      </w:tr>
      <w:tr w:rsidR="002C1EF1" w14:paraId="38089028"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03B0FDE3" w14:textId="77777777" w:rsidR="002C1EF1" w:rsidRDefault="002C1EF1">
            <w:pPr>
              <w:pStyle w:val="TableParagraph"/>
              <w:ind w:left="113"/>
              <w:rPr>
                <w:b/>
                <w:bCs/>
                <w:szCs w:val="20"/>
                <w:lang w:val="en-GB"/>
              </w:rPr>
            </w:pPr>
          </w:p>
        </w:tc>
      </w:tr>
      <w:tr w:rsidR="002C1EF1" w14:paraId="3A0437CC" w14:textId="77777777">
        <w:trPr>
          <w:trHeight w:val="382"/>
        </w:trPr>
        <w:tc>
          <w:tcPr>
            <w:tcW w:w="1876" w:type="dxa"/>
            <w:tcBorders>
              <w:top w:val="single" w:sz="6" w:space="0" w:color="2F2F34"/>
              <w:left w:val="single" w:sz="6" w:space="0" w:color="2F2F34"/>
              <w:bottom w:val="single" w:sz="6" w:space="0" w:color="2F2F34"/>
              <w:right w:val="single" w:sz="6" w:space="0" w:color="2F2F34"/>
            </w:tcBorders>
            <w:vAlign w:val="center"/>
          </w:tcPr>
          <w:p w14:paraId="3B8F2C31" w14:textId="77777777" w:rsidR="002C1EF1" w:rsidRDefault="002C1EF1">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7E9F2F96" w14:textId="77777777" w:rsidR="002C1EF1" w:rsidRDefault="00EE58EF">
            <w:pPr>
              <w:pStyle w:val="TableParagraph"/>
              <w:ind w:left="113"/>
              <w:rPr>
                <w:sz w:val="22"/>
                <w:lang w:val="en-GB"/>
              </w:rPr>
            </w:pPr>
            <w:r>
              <w:rPr>
                <w:szCs w:val="20"/>
                <w:lang w:val="en-GB"/>
              </w:rPr>
              <w:t xml:space="preserve">Type of </w:t>
            </w:r>
            <w:proofErr w:type="spellStart"/>
            <w:r>
              <w:rPr>
                <w:szCs w:val="20"/>
                <w:lang w:val="en-GB"/>
              </w:rPr>
              <w:t>contrat</w:t>
            </w:r>
            <w:proofErr w:type="spellEnd"/>
            <w:r>
              <w:rPr>
                <w:szCs w:val="20"/>
                <w:lang w:val="en-GB"/>
              </w:rPr>
              <w:t xml:space="preserve"> </w:t>
            </w:r>
            <w:proofErr w:type="gramStart"/>
            <w:r>
              <w:rPr>
                <w:szCs w:val="20"/>
                <w:lang w:val="en-GB"/>
              </w:rPr>
              <w:t>/  Job</w:t>
            </w:r>
            <w:proofErr w:type="gramEnd"/>
            <w:r>
              <w:rPr>
                <w:szCs w:val="20"/>
                <w:lang w:val="en-GB"/>
              </w:rPr>
              <w:t xml:space="preserve"> status</w:t>
            </w:r>
          </w:p>
        </w:tc>
        <w:tc>
          <w:tcPr>
            <w:tcW w:w="4712" w:type="dxa"/>
            <w:tcBorders>
              <w:top w:val="single" w:sz="6" w:space="0" w:color="2F2F34"/>
              <w:left w:val="single" w:sz="6" w:space="0" w:color="2F2F34"/>
              <w:bottom w:val="single" w:sz="6" w:space="0" w:color="2F2F34"/>
              <w:right w:val="single" w:sz="6" w:space="0" w:color="2F2F34"/>
            </w:tcBorders>
            <w:vAlign w:val="center"/>
          </w:tcPr>
          <w:p w14:paraId="3BF17AE3" w14:textId="77777777" w:rsidR="002C1EF1" w:rsidRDefault="00EE58EF">
            <w:pPr>
              <w:pStyle w:val="TableParagraph"/>
              <w:ind w:left="113"/>
              <w:rPr>
                <w:sz w:val="22"/>
                <w:lang w:val="en-GB"/>
              </w:rPr>
            </w:pPr>
            <w:r>
              <w:rPr>
                <w:szCs w:val="20"/>
                <w:lang w:val="en-GB"/>
              </w:rPr>
              <w:t>Temporary / Full time</w:t>
            </w:r>
          </w:p>
        </w:tc>
      </w:tr>
      <w:tr w:rsidR="002C1EF1" w14:paraId="1E7B6D2F" w14:textId="77777777">
        <w:trPr>
          <w:trHeight w:val="38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4EDD6513" w14:textId="77777777" w:rsidR="002C1EF1" w:rsidRDefault="002C1EF1">
            <w:pPr>
              <w:pStyle w:val="TableParagraph"/>
              <w:ind w:left="113"/>
              <w:rPr>
                <w:b/>
                <w:bCs/>
                <w:szCs w:val="20"/>
                <w:lang w:val="en-GB"/>
              </w:rPr>
            </w:pPr>
          </w:p>
        </w:tc>
      </w:tr>
      <w:tr w:rsidR="002C1EF1" w14:paraId="121C3CF3" w14:textId="77777777">
        <w:trPr>
          <w:trHeight w:val="382"/>
        </w:trPr>
        <w:tc>
          <w:tcPr>
            <w:tcW w:w="1876" w:type="dxa"/>
            <w:tcBorders>
              <w:top w:val="single" w:sz="6" w:space="0" w:color="2F2F34"/>
              <w:left w:val="single" w:sz="6" w:space="0" w:color="2F2F34"/>
              <w:bottom w:val="single" w:sz="6" w:space="0" w:color="2F2F34"/>
              <w:right w:val="single" w:sz="6" w:space="0" w:color="2F2F34"/>
            </w:tcBorders>
            <w:vAlign w:val="center"/>
          </w:tcPr>
          <w:p w14:paraId="00187168" w14:textId="77777777" w:rsidR="002C1EF1" w:rsidRDefault="002C1EF1">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44C34147" w14:textId="77777777" w:rsidR="002C1EF1" w:rsidRDefault="00EE58EF">
            <w:pPr>
              <w:pStyle w:val="TableParagraph"/>
              <w:ind w:left="113"/>
              <w:rPr>
                <w:sz w:val="22"/>
                <w:lang w:val="en-GB"/>
              </w:rPr>
            </w:pPr>
            <w:r>
              <w:rPr>
                <w:szCs w:val="20"/>
                <w:lang w:val="en-GB"/>
              </w:rPr>
              <w:t>Salary (gross)</w:t>
            </w:r>
          </w:p>
        </w:tc>
        <w:tc>
          <w:tcPr>
            <w:tcW w:w="4712" w:type="dxa"/>
            <w:tcBorders>
              <w:top w:val="single" w:sz="6" w:space="0" w:color="2F2F34"/>
              <w:left w:val="single" w:sz="6" w:space="0" w:color="2F2F34"/>
              <w:bottom w:val="single" w:sz="6" w:space="0" w:color="2F2F34"/>
              <w:right w:val="single" w:sz="6" w:space="0" w:color="2F2F34"/>
            </w:tcBorders>
            <w:vAlign w:val="center"/>
          </w:tcPr>
          <w:p w14:paraId="11AC17DD" w14:textId="77777777" w:rsidR="002C1EF1" w:rsidRDefault="00EE58EF">
            <w:pPr>
              <w:pStyle w:val="TableParagraph"/>
              <w:ind w:left="113"/>
              <w:rPr>
                <w:sz w:val="22"/>
                <w:lang w:val="en-GB"/>
              </w:rPr>
            </w:pPr>
            <w:r>
              <w:rPr>
                <w:szCs w:val="20"/>
                <w:lang w:val="en-GB"/>
              </w:rPr>
              <w:t xml:space="preserve">2100-2300 € / </w:t>
            </w:r>
            <w:proofErr w:type="spellStart"/>
            <w:r>
              <w:rPr>
                <w:szCs w:val="20"/>
                <w:lang w:val="en-GB"/>
              </w:rPr>
              <w:t>mois</w:t>
            </w:r>
            <w:proofErr w:type="spellEnd"/>
          </w:p>
        </w:tc>
      </w:tr>
      <w:tr w:rsidR="002C1EF1" w14:paraId="1AE6015D"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605AEA93" w14:textId="77777777" w:rsidR="002C1EF1" w:rsidRDefault="002C1EF1">
            <w:pPr>
              <w:pStyle w:val="TableParagraph"/>
              <w:ind w:left="113"/>
              <w:rPr>
                <w:b/>
                <w:bCs/>
                <w:szCs w:val="20"/>
              </w:rPr>
            </w:pPr>
          </w:p>
        </w:tc>
      </w:tr>
      <w:tr w:rsidR="002C1EF1" w14:paraId="53C2F8A6" w14:textId="77777777">
        <w:trPr>
          <w:trHeight w:val="43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04CF1F36" w14:textId="77777777" w:rsidR="002C1EF1" w:rsidRDefault="00EE58EF">
            <w:pPr>
              <w:pStyle w:val="TableParagraph"/>
              <w:ind w:left="113"/>
              <w:rPr>
                <w:sz w:val="22"/>
                <w:lang w:val="en-GB"/>
              </w:rPr>
            </w:pPr>
            <w:r>
              <w:rPr>
                <w:b/>
                <w:bCs/>
                <w:szCs w:val="20"/>
                <w:lang w:val="en-GB"/>
              </w:rPr>
              <w:t>Description of the PhD</w:t>
            </w:r>
          </w:p>
        </w:tc>
        <w:tc>
          <w:tcPr>
            <w:tcW w:w="3507" w:type="dxa"/>
            <w:tcBorders>
              <w:top w:val="single" w:sz="6" w:space="0" w:color="2F2F34"/>
              <w:left w:val="single" w:sz="6" w:space="0" w:color="2F2F34"/>
              <w:bottom w:val="single" w:sz="6" w:space="0" w:color="2F2F34"/>
              <w:right w:val="single" w:sz="6" w:space="0" w:color="2F2F34"/>
            </w:tcBorders>
            <w:vAlign w:val="center"/>
          </w:tcPr>
          <w:p w14:paraId="18ED069A" w14:textId="77777777" w:rsidR="002C1EF1" w:rsidRDefault="002C1EF1">
            <w:pPr>
              <w:pStyle w:val="TableParagraph"/>
              <w:ind w:left="113"/>
              <w:rPr>
                <w:szCs w:val="20"/>
                <w:lang w:val="en-GB"/>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58230D52" w14:textId="77777777" w:rsidR="002C1EF1" w:rsidRDefault="002C1EF1">
            <w:pPr>
              <w:pStyle w:val="TableParagraph"/>
              <w:ind w:left="113"/>
              <w:rPr>
                <w:szCs w:val="20"/>
                <w:lang w:val="en-GB"/>
              </w:rPr>
            </w:pPr>
          </w:p>
        </w:tc>
      </w:tr>
      <w:tr w:rsidR="002C1EF1" w14:paraId="00964202"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0CE29B1C" w14:textId="0E20B57D" w:rsidR="002C1EF1" w:rsidRPr="00140AF2" w:rsidRDefault="00140AF2" w:rsidP="00140AF2">
            <w:pPr>
              <w:jc w:val="both"/>
              <w:rPr>
                <w:lang w:val="en-US"/>
              </w:rPr>
            </w:pPr>
            <w:r w:rsidRPr="00951B63">
              <w:rPr>
                <w:lang w:val="en-US"/>
              </w:rPr>
              <w:t>This work will focus on the subject of spirituality in children, combining the fields of developmental psychology and philosophy, and articulating fundamental approaches and clinical perspectives. Spirituality and religion are often confused. However, the definitions of these two terms need to be differentiated. Spirituality, could be defined "as an inner search, specific to each individual in quest of meaning and goals in existence" (</w:t>
            </w:r>
            <w:proofErr w:type="spellStart"/>
            <w:r w:rsidRPr="00951B63">
              <w:rPr>
                <w:lang w:val="en-US"/>
              </w:rPr>
              <w:t>Roussiau</w:t>
            </w:r>
            <w:proofErr w:type="spellEnd"/>
            <w:r w:rsidRPr="00951B63">
              <w:rPr>
                <w:lang w:val="en-US"/>
              </w:rPr>
              <w:t xml:space="preserve"> and Renard, 2021, p 22). Religion, on the other hand, refers to "an interdependent system of beliefs and practices in relation to sacred things, </w:t>
            </w:r>
            <w:proofErr w:type="gramStart"/>
            <w:r w:rsidRPr="00951B63">
              <w:rPr>
                <w:lang w:val="en-US"/>
              </w:rPr>
              <w:t>i.e.</w:t>
            </w:r>
            <w:proofErr w:type="gramEnd"/>
            <w:r w:rsidRPr="00951B63">
              <w:rPr>
                <w:lang w:val="en-US"/>
              </w:rPr>
              <w:t xml:space="preserve"> things that are separate, forbidden, beliefs and practices that unite in the same moral community [...] all those who adhere to them" (Durkheim, 1965, p 65). The emphasis here is on the ability of religion to link believers together. We can see, then, that while religion may be one definition of spirituality, it is not the only one. Spirituality can be </w:t>
            </w:r>
            <w:proofErr w:type="spellStart"/>
            <w:r w:rsidRPr="00951B63">
              <w:rPr>
                <w:lang w:val="en-US"/>
              </w:rPr>
              <w:t>operationalised</w:t>
            </w:r>
            <w:proofErr w:type="spellEnd"/>
            <w:r w:rsidRPr="00951B63">
              <w:rPr>
                <w:lang w:val="en-US"/>
              </w:rPr>
              <w:t xml:space="preserve"> through various experiences outside of prayer, such as listening to music or contemplating a landscape or a work of art (</w:t>
            </w:r>
            <w:proofErr w:type="spellStart"/>
            <w:r w:rsidRPr="00951B63">
              <w:rPr>
                <w:lang w:val="en-US"/>
              </w:rPr>
              <w:t>Roussiau</w:t>
            </w:r>
            <w:proofErr w:type="spellEnd"/>
            <w:r w:rsidRPr="00951B63">
              <w:rPr>
                <w:lang w:val="en-US"/>
              </w:rPr>
              <w:t xml:space="preserve"> and Renard, 2021), with a view to elevating the soul. This is a subject that has received little attention in France, whereas in Anglo-Saxon countries, taking the spiritual dimension into account in children's education has been widely studied for a number of years (</w:t>
            </w:r>
            <w:proofErr w:type="gramStart"/>
            <w:r w:rsidRPr="00951B63">
              <w:rPr>
                <w:lang w:val="en-US"/>
              </w:rPr>
              <w:t>e.g.</w:t>
            </w:r>
            <w:proofErr w:type="gramEnd"/>
            <w:r w:rsidRPr="00951B63">
              <w:rPr>
                <w:lang w:val="en-US"/>
              </w:rPr>
              <w:t xml:space="preserve"> </w:t>
            </w:r>
            <w:proofErr w:type="spellStart"/>
            <w:r w:rsidRPr="00951B63">
              <w:rPr>
                <w:lang w:val="en-US"/>
              </w:rPr>
              <w:t>Erricker</w:t>
            </w:r>
            <w:proofErr w:type="spellEnd"/>
            <w:r w:rsidRPr="00951B63">
              <w:rPr>
                <w:lang w:val="en-US"/>
              </w:rPr>
              <w:t xml:space="preserve"> et al., 2001; Kessler, 2000). The child is seen as a spiritual being in the same way as the adult (Adams et al., 2008). Spirituality is as much a concern for the young child, whose questions reflect a certain curiosity (the famous "whys"), as it is for the adolescent who has to make decisions about the rest of his or her life, in a desire for self-determination. On a day-to-day basis, then, but more so in certain extreme contexts (degenerative illness, family mourning), the child asks himself or herself - and us - questions about the meaning of life. In addition, some current research highlights the importance of a phenomenological approach to spirituality in children (</w:t>
            </w:r>
            <w:proofErr w:type="spellStart"/>
            <w:r w:rsidRPr="00951B63">
              <w:rPr>
                <w:lang w:val="en-US"/>
              </w:rPr>
              <w:t>Cherblanc</w:t>
            </w:r>
            <w:proofErr w:type="spellEnd"/>
            <w:r w:rsidRPr="00951B63">
              <w:rPr>
                <w:lang w:val="en-US"/>
              </w:rPr>
              <w:t xml:space="preserve"> and Risdon, 2020), which would enable us to focus on what is happening in terms of inner and personal experience rather than limiting ourselves to a description of rituals or possible religious beliefs (</w:t>
            </w:r>
            <w:proofErr w:type="spellStart"/>
            <w:r w:rsidRPr="00951B63">
              <w:rPr>
                <w:lang w:val="en-US"/>
              </w:rPr>
              <w:t>Vion-Dury</w:t>
            </w:r>
            <w:proofErr w:type="spellEnd"/>
            <w:r w:rsidRPr="00951B63">
              <w:rPr>
                <w:lang w:val="en-US"/>
              </w:rPr>
              <w:t xml:space="preserve"> and </w:t>
            </w:r>
            <w:proofErr w:type="spellStart"/>
            <w:r w:rsidRPr="00951B63">
              <w:rPr>
                <w:lang w:val="en-US"/>
              </w:rPr>
              <w:t>Mougin</w:t>
            </w:r>
            <w:proofErr w:type="spellEnd"/>
            <w:r w:rsidRPr="00951B63">
              <w:rPr>
                <w:lang w:val="en-US"/>
              </w:rPr>
              <w:t xml:space="preserve">, 2018). At the same time, research in developmental psychology has shown that, prior to any scientific teaching, </w:t>
            </w:r>
            <w:r w:rsidRPr="00951B63">
              <w:rPr>
                <w:lang w:val="en-US"/>
              </w:rPr>
              <w:lastRenderedPageBreak/>
              <w:t>children spontaneously construct naïve conceptions, in other words intuitive and implicit systems of explanation of the world created through their life experiences, in order to make sense of it (</w:t>
            </w:r>
            <w:proofErr w:type="spellStart"/>
            <w:r w:rsidRPr="00951B63">
              <w:rPr>
                <w:lang w:val="en-US"/>
              </w:rPr>
              <w:t>Lautrey</w:t>
            </w:r>
            <w:proofErr w:type="spellEnd"/>
            <w:r w:rsidRPr="00951B63">
              <w:rPr>
                <w:lang w:val="en-US"/>
              </w:rPr>
              <w:t xml:space="preserve"> et al. 2008). Carey (2000) has highlighted the importance for teachers of adapting their teaching to the initial knowledge of the pupils they are working with. So, supporting children's spirituality means first of all studying the naïve conceptions they may have on the subject. In order to collect the participants' naive conceptions, the focus group interview method will be used. (Kitzinger et al. 2004). The participants will be children aged between 6 and 12 (elementary school period). Three age groups will be studied: 6 years, 8 years and 12 years, in relation to the stages of the child's conceptual development. </w:t>
            </w:r>
            <w:r w:rsidRPr="00444389">
              <w:rPr>
                <w:lang w:val="en-US"/>
              </w:rPr>
              <w:t>This research could not only help to refine the definition of spirituality from a child's point of view, but also generate practical implications for teaching, as well as clinical implications regarding children's announcement and health care.</w:t>
            </w:r>
          </w:p>
          <w:p w14:paraId="6C652DAD" w14:textId="77777777" w:rsidR="002C1EF1" w:rsidRDefault="002C1EF1">
            <w:pPr>
              <w:pStyle w:val="TableParagraph"/>
              <w:ind w:left="113"/>
              <w:rPr>
                <w:b/>
                <w:bCs/>
                <w:szCs w:val="20"/>
                <w:lang w:val="en-GB"/>
              </w:rPr>
            </w:pPr>
          </w:p>
        </w:tc>
      </w:tr>
      <w:tr w:rsidR="002C1EF1" w14:paraId="306AD8DA" w14:textId="77777777">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1F6EF975" w14:textId="77777777" w:rsidR="002C1EF1" w:rsidRDefault="00EE58EF">
            <w:pPr>
              <w:pStyle w:val="TableParagraph"/>
              <w:ind w:left="113"/>
              <w:rPr>
                <w:sz w:val="22"/>
                <w:lang w:val="en-GB"/>
              </w:rPr>
            </w:pPr>
            <w:r>
              <w:rPr>
                <w:b/>
                <w:bCs/>
                <w:color w:val="080808"/>
                <w:w w:val="105"/>
                <w:szCs w:val="20"/>
                <w:lang w:val="en-GB"/>
              </w:rPr>
              <w:lastRenderedPageBreak/>
              <w:t>Requirements</w:t>
            </w:r>
          </w:p>
        </w:tc>
        <w:tc>
          <w:tcPr>
            <w:tcW w:w="3507" w:type="dxa"/>
            <w:tcBorders>
              <w:top w:val="single" w:sz="6" w:space="0" w:color="2F2F34"/>
              <w:left w:val="single" w:sz="6" w:space="0" w:color="2F2F34"/>
              <w:bottom w:val="single" w:sz="6" w:space="0" w:color="2F2F34"/>
              <w:right w:val="single" w:sz="6" w:space="0" w:color="2F2F34"/>
            </w:tcBorders>
            <w:vAlign w:val="center"/>
          </w:tcPr>
          <w:p w14:paraId="7F64AFDA" w14:textId="77777777" w:rsidR="002C1EF1" w:rsidRDefault="002C1EF1">
            <w:pPr>
              <w:pStyle w:val="TableParagraph"/>
              <w:ind w:left="113"/>
              <w:rPr>
                <w:szCs w:val="20"/>
                <w:lang w:val="en-GB"/>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54BB4C4C" w14:textId="77777777" w:rsidR="002C1EF1" w:rsidRDefault="002C1EF1">
            <w:pPr>
              <w:pStyle w:val="TableParagraph"/>
              <w:ind w:left="113"/>
              <w:rPr>
                <w:szCs w:val="20"/>
                <w:lang w:val="en-GB"/>
              </w:rPr>
            </w:pPr>
          </w:p>
        </w:tc>
      </w:tr>
      <w:tr w:rsidR="002C1EF1" w14:paraId="5A57FE69"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0E0DE37D" w14:textId="77777777" w:rsidR="002C1EF1" w:rsidRDefault="002C1EF1">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45DCE00B" w14:textId="77777777" w:rsidR="002C1EF1" w:rsidRDefault="00EE58EF">
            <w:pPr>
              <w:pStyle w:val="TableParagraph"/>
              <w:ind w:left="113"/>
              <w:rPr>
                <w:sz w:val="22"/>
                <w:lang w:val="en-GB"/>
              </w:rPr>
            </w:pPr>
            <w:r>
              <w:rPr>
                <w:spacing w:val="-1"/>
                <w:w w:val="105"/>
                <w:szCs w:val="20"/>
                <w:lang w:val="en-GB"/>
              </w:rPr>
              <w:t>Admission requirement</w:t>
            </w:r>
          </w:p>
        </w:tc>
        <w:tc>
          <w:tcPr>
            <w:tcW w:w="4712" w:type="dxa"/>
            <w:tcBorders>
              <w:top w:val="single" w:sz="6" w:space="0" w:color="2F2F34"/>
              <w:left w:val="single" w:sz="6" w:space="0" w:color="2F2F34"/>
              <w:bottom w:val="single" w:sz="6" w:space="0" w:color="2F2F34"/>
              <w:right w:val="single" w:sz="6" w:space="0" w:color="2F2F34"/>
            </w:tcBorders>
            <w:vAlign w:val="center"/>
          </w:tcPr>
          <w:p w14:paraId="458BD139" w14:textId="77777777" w:rsidR="002C1EF1" w:rsidRDefault="00EE58EF">
            <w:pPr>
              <w:pStyle w:val="TableParagraph"/>
              <w:ind w:left="113" w:right="170"/>
              <w:jc w:val="both"/>
              <w:rPr>
                <w:w w:val="105"/>
                <w:szCs w:val="20"/>
                <w:lang w:val="en-GB"/>
              </w:rPr>
            </w:pPr>
            <w:r>
              <w:rPr>
                <w:b/>
                <w:bCs/>
                <w:w w:val="105"/>
                <w:szCs w:val="20"/>
                <w:lang w:val="en-GB"/>
              </w:rPr>
              <w:t>The 9th of July, the candidate will present their integration project to a jury</w:t>
            </w:r>
            <w:r>
              <w:rPr>
                <w:w w:val="105"/>
                <w:szCs w:val="20"/>
                <w:lang w:val="en-GB"/>
              </w:rPr>
              <w:t xml:space="preserve"> composed of the project leader, the laboratory director and the director of the Doctoral School (ED HSRT, Rouen). </w:t>
            </w:r>
          </w:p>
          <w:p w14:paraId="1FE65FA3" w14:textId="77777777" w:rsidR="002C1EF1" w:rsidRDefault="002C1EF1">
            <w:pPr>
              <w:pStyle w:val="TableParagraph"/>
              <w:ind w:left="113"/>
              <w:jc w:val="both"/>
              <w:rPr>
                <w:w w:val="105"/>
                <w:szCs w:val="20"/>
                <w:lang w:val="en-GB"/>
              </w:rPr>
            </w:pPr>
          </w:p>
          <w:p w14:paraId="63EFA137" w14:textId="77777777" w:rsidR="002C1EF1" w:rsidRDefault="00EE58EF">
            <w:pPr>
              <w:pStyle w:val="TableParagraph"/>
              <w:ind w:left="113" w:right="170"/>
              <w:jc w:val="both"/>
              <w:rPr>
                <w:w w:val="105"/>
                <w:szCs w:val="20"/>
                <w:lang w:val="en-GB"/>
              </w:rPr>
            </w:pPr>
            <w:r>
              <w:rPr>
                <w:w w:val="105"/>
                <w:szCs w:val="20"/>
                <w:lang w:val="en-GB"/>
              </w:rPr>
              <w:t>The candidate will present their academic curriculum, how their scientific skills fit with the project, their integration into the search p</w:t>
            </w:r>
            <w:r>
              <w:rPr>
                <w:w w:val="105"/>
                <w:szCs w:val="20"/>
                <w:lang w:val="en-GB"/>
              </w:rPr>
              <w:t>roject and the schedule over the 3 years of the PhD.</w:t>
            </w:r>
          </w:p>
          <w:p w14:paraId="7B08B33D" w14:textId="77777777" w:rsidR="002C1EF1" w:rsidRDefault="002C1EF1">
            <w:pPr>
              <w:pStyle w:val="TableParagraph"/>
              <w:ind w:left="113"/>
              <w:jc w:val="both"/>
              <w:rPr>
                <w:w w:val="105"/>
                <w:szCs w:val="20"/>
                <w:lang w:val="en-GB"/>
              </w:rPr>
            </w:pPr>
          </w:p>
          <w:p w14:paraId="17D11975" w14:textId="77777777" w:rsidR="002C1EF1" w:rsidRDefault="002C1EF1">
            <w:pPr>
              <w:pStyle w:val="TableParagraph"/>
              <w:ind w:left="113"/>
              <w:jc w:val="both"/>
              <w:rPr>
                <w:w w:val="105"/>
                <w:szCs w:val="20"/>
                <w:lang w:val="en-GB"/>
              </w:rPr>
            </w:pPr>
          </w:p>
          <w:p w14:paraId="4BCA5F5E" w14:textId="77777777" w:rsidR="002C1EF1" w:rsidRDefault="002C1EF1">
            <w:pPr>
              <w:pStyle w:val="TableParagraph"/>
              <w:ind w:left="113"/>
              <w:jc w:val="both"/>
              <w:rPr>
                <w:w w:val="105"/>
                <w:szCs w:val="20"/>
                <w:lang w:val="en-GB"/>
              </w:rPr>
            </w:pPr>
          </w:p>
          <w:p w14:paraId="2DB96607" w14:textId="77777777" w:rsidR="002C1EF1" w:rsidRDefault="002C1EF1">
            <w:pPr>
              <w:pStyle w:val="TableParagraph"/>
              <w:ind w:left="113"/>
              <w:jc w:val="both"/>
              <w:rPr>
                <w:w w:val="105"/>
                <w:szCs w:val="20"/>
                <w:lang w:val="en-GB"/>
              </w:rPr>
            </w:pPr>
          </w:p>
          <w:p w14:paraId="3C8BDBF5" w14:textId="77777777" w:rsidR="002C1EF1" w:rsidRDefault="002C1EF1">
            <w:pPr>
              <w:pStyle w:val="TableParagraph"/>
              <w:ind w:left="285" w:right="136"/>
              <w:jc w:val="both"/>
              <w:rPr>
                <w:sz w:val="22"/>
                <w:lang w:val="en-GB"/>
              </w:rPr>
            </w:pPr>
          </w:p>
          <w:p w14:paraId="5C820F6F" w14:textId="77777777" w:rsidR="002C1EF1" w:rsidRDefault="002C1EF1">
            <w:pPr>
              <w:pStyle w:val="TableParagraph"/>
              <w:ind w:left="285" w:right="136"/>
              <w:jc w:val="both"/>
              <w:rPr>
                <w:sz w:val="22"/>
                <w:lang w:val="en-GB"/>
              </w:rPr>
            </w:pPr>
          </w:p>
          <w:p w14:paraId="0496EF78" w14:textId="77777777" w:rsidR="002C1EF1" w:rsidRDefault="002C1EF1">
            <w:pPr>
              <w:pStyle w:val="TableParagraph"/>
              <w:ind w:left="285" w:right="136"/>
              <w:jc w:val="both"/>
              <w:rPr>
                <w:sz w:val="22"/>
                <w:lang w:val="en-GB"/>
              </w:rPr>
            </w:pPr>
          </w:p>
          <w:p w14:paraId="2D6D6F6A" w14:textId="77777777" w:rsidR="002C1EF1" w:rsidRDefault="002C1EF1">
            <w:pPr>
              <w:pStyle w:val="TableParagraph"/>
              <w:numPr>
                <w:ilvl w:val="0"/>
                <w:numId w:val="3"/>
              </w:numPr>
              <w:ind w:left="285" w:right="136"/>
              <w:jc w:val="both"/>
              <w:rPr>
                <w:szCs w:val="20"/>
                <w:lang w:val="en-GB"/>
              </w:rPr>
            </w:pPr>
          </w:p>
        </w:tc>
      </w:tr>
      <w:tr w:rsidR="002C1EF1" w14:paraId="660A63D5"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7CC7F83A"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1E8AD377"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4EDF4296" w14:textId="77777777" w:rsidR="002C1EF1" w:rsidRDefault="002C1EF1">
            <w:pPr>
              <w:pStyle w:val="TableParagraph"/>
              <w:ind w:left="113"/>
              <w:rPr>
                <w:szCs w:val="20"/>
              </w:rPr>
            </w:pPr>
          </w:p>
        </w:tc>
      </w:tr>
      <w:tr w:rsidR="002C1EF1" w14:paraId="6FB3E7FE"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37A4DF6F" w14:textId="77777777" w:rsidR="002C1EF1" w:rsidRDefault="002C1EF1">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4B1C853B" w14:textId="77777777" w:rsidR="002C1EF1" w:rsidRDefault="00EE58EF">
            <w:pPr>
              <w:pStyle w:val="TableParagraph"/>
              <w:ind w:left="113"/>
              <w:rPr>
                <w:color w:val="000000"/>
                <w:sz w:val="22"/>
                <w:lang w:val="en-GB"/>
              </w:rPr>
            </w:pPr>
            <w:r>
              <w:rPr>
                <w:color w:val="000000"/>
                <w:szCs w:val="20"/>
                <w:lang w:val="en-GB"/>
              </w:rPr>
              <w:t>Eligibility</w:t>
            </w:r>
          </w:p>
        </w:tc>
        <w:tc>
          <w:tcPr>
            <w:tcW w:w="4712" w:type="dxa"/>
            <w:tcBorders>
              <w:top w:val="single" w:sz="6" w:space="0" w:color="2F2F34"/>
              <w:left w:val="single" w:sz="6" w:space="0" w:color="2F2F34"/>
              <w:bottom w:val="single" w:sz="6" w:space="0" w:color="2F2F34"/>
              <w:right w:val="single" w:sz="6" w:space="0" w:color="2F2F34"/>
            </w:tcBorders>
            <w:vAlign w:val="center"/>
          </w:tcPr>
          <w:p w14:paraId="20301575" w14:textId="77777777" w:rsidR="002C1EF1" w:rsidRDefault="00EE58EF">
            <w:pPr>
              <w:pStyle w:val="TableParagraph"/>
              <w:ind w:left="285" w:right="278"/>
              <w:rPr>
                <w:color w:val="000000"/>
                <w:sz w:val="22"/>
                <w:lang w:val="en-GB"/>
              </w:rPr>
            </w:pPr>
            <w:r>
              <w:rPr>
                <w:color w:val="000000"/>
                <w:w w:val="105"/>
                <w:szCs w:val="20"/>
                <w:lang w:val="en-GB"/>
              </w:rPr>
              <w:t>Master's degree in the relevant discipline.</w:t>
            </w:r>
          </w:p>
        </w:tc>
      </w:tr>
      <w:tr w:rsidR="002C1EF1" w14:paraId="60C698D3"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63D7E7D8" w14:textId="72A47D03" w:rsidR="002C1EF1" w:rsidRDefault="004E6307">
            <w:pPr>
              <w:pStyle w:val="TableParagraph"/>
              <w:ind w:left="113"/>
              <w:rPr>
                <w:sz w:val="22"/>
                <w:lang w:val="en-GB"/>
              </w:rPr>
            </w:pPr>
            <w:r>
              <w:rPr>
                <w:color w:val="FF0000"/>
                <w:sz w:val="22"/>
                <w:lang w:val="en-GB"/>
              </w:rPr>
              <w:t>To know the Focus Group method and the thematic analysis of discurse</w:t>
            </w:r>
          </w:p>
          <w:p w14:paraId="6CE62AF3" w14:textId="77777777" w:rsidR="002C1EF1" w:rsidRDefault="002C1EF1">
            <w:pPr>
              <w:pStyle w:val="TableParagraph"/>
              <w:ind w:left="113"/>
              <w:rPr>
                <w:color w:val="FF0000"/>
                <w:szCs w:val="20"/>
                <w:lang w:val="en-GB"/>
              </w:rPr>
            </w:pPr>
          </w:p>
          <w:p w14:paraId="550A922E" w14:textId="77777777" w:rsidR="002C1EF1" w:rsidRDefault="002C1EF1">
            <w:pPr>
              <w:pStyle w:val="TableParagraph"/>
              <w:ind w:left="113"/>
              <w:rPr>
                <w:color w:val="FF0000"/>
                <w:szCs w:val="20"/>
                <w:lang w:val="en-GB"/>
              </w:rPr>
            </w:pPr>
          </w:p>
          <w:p w14:paraId="1196C9C1" w14:textId="77777777" w:rsidR="002C1EF1" w:rsidRDefault="002C1EF1">
            <w:pPr>
              <w:pStyle w:val="TableParagraph"/>
              <w:ind w:left="113"/>
              <w:rPr>
                <w:color w:val="2A7AAE"/>
                <w:w w:val="110"/>
                <w:szCs w:val="20"/>
                <w:lang w:val="en-GB"/>
              </w:rPr>
            </w:pPr>
          </w:p>
        </w:tc>
      </w:tr>
      <w:tr w:rsidR="002C1EF1" w14:paraId="04755A0C" w14:textId="77777777">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3DE1BAD5" w14:textId="77777777" w:rsidR="002C1EF1" w:rsidRDefault="00EE58EF">
            <w:pPr>
              <w:pStyle w:val="TableParagraph"/>
              <w:ind w:left="284"/>
              <w:rPr>
                <w:b/>
                <w:bCs/>
                <w:szCs w:val="20"/>
              </w:rPr>
            </w:pPr>
            <w:r>
              <w:rPr>
                <w:b/>
                <w:bCs/>
                <w:w w:val="105"/>
                <w:szCs w:val="20"/>
              </w:rPr>
              <w:t>Applications</w:t>
            </w:r>
          </w:p>
        </w:tc>
        <w:tc>
          <w:tcPr>
            <w:tcW w:w="3507" w:type="dxa"/>
            <w:tcBorders>
              <w:top w:val="single" w:sz="6" w:space="0" w:color="2F2F34"/>
              <w:left w:val="single" w:sz="6" w:space="0" w:color="2F2F34"/>
              <w:bottom w:val="single" w:sz="6" w:space="0" w:color="2F2F34"/>
              <w:right w:val="single" w:sz="6" w:space="0" w:color="2F2F34"/>
            </w:tcBorders>
            <w:vAlign w:val="center"/>
          </w:tcPr>
          <w:p w14:paraId="17C9519A"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214C3AB8" w14:textId="77777777" w:rsidR="002C1EF1" w:rsidRDefault="002C1EF1">
            <w:pPr>
              <w:pStyle w:val="TableParagraph"/>
              <w:ind w:left="113"/>
              <w:rPr>
                <w:color w:val="2A7AAE"/>
                <w:w w:val="110"/>
                <w:szCs w:val="20"/>
              </w:rPr>
            </w:pPr>
          </w:p>
        </w:tc>
      </w:tr>
      <w:tr w:rsidR="002C1EF1" w14:paraId="3C41F4BB"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250C307D"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5FACF2BE"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08E939DE" w14:textId="77777777" w:rsidR="002C1EF1" w:rsidRDefault="002C1EF1">
            <w:pPr>
              <w:pStyle w:val="TableParagraph"/>
              <w:ind w:left="569" w:hanging="425"/>
              <w:jc w:val="both"/>
              <w:rPr>
                <w:szCs w:val="20"/>
                <w:lang w:val="en-GB"/>
              </w:rPr>
            </w:pPr>
          </w:p>
          <w:p w14:paraId="765DC121" w14:textId="77777777" w:rsidR="002C1EF1" w:rsidRDefault="00EE58EF">
            <w:pPr>
              <w:pStyle w:val="TableParagraph"/>
              <w:ind w:left="144" w:right="143"/>
              <w:jc w:val="both"/>
              <w:rPr>
                <w:sz w:val="22"/>
                <w:lang w:val="en-GB"/>
              </w:rPr>
            </w:pPr>
            <w:r>
              <w:rPr>
                <w:szCs w:val="20"/>
                <w:lang w:val="en-GB"/>
              </w:rPr>
              <w:t xml:space="preserve">The application must be </w:t>
            </w:r>
            <w:proofErr w:type="gramStart"/>
            <w:r>
              <w:rPr>
                <w:szCs w:val="20"/>
                <w:lang w:val="en-GB"/>
              </w:rPr>
              <w:t>send</w:t>
            </w:r>
            <w:proofErr w:type="gramEnd"/>
            <w:r>
              <w:rPr>
                <w:szCs w:val="20"/>
                <w:lang w:val="en-GB"/>
              </w:rPr>
              <w:t xml:space="preserve"> </w:t>
            </w:r>
            <w:r>
              <w:rPr>
                <w:b/>
                <w:bCs/>
                <w:szCs w:val="20"/>
                <w:lang w:val="en-GB"/>
              </w:rPr>
              <w:t xml:space="preserve">before Friday June 14 at 6 p.m. </w:t>
            </w:r>
            <w:r>
              <w:rPr>
                <w:szCs w:val="20"/>
                <w:lang w:val="en-GB"/>
              </w:rPr>
              <w:t xml:space="preserve">It will be </w:t>
            </w:r>
            <w:r>
              <w:rPr>
                <w:szCs w:val="20"/>
                <w:lang w:val="en-GB"/>
              </w:rPr>
              <w:t>presented in the form of a single PDF document, the pages of which are numbered. The document will contain:</w:t>
            </w:r>
          </w:p>
          <w:p w14:paraId="05C6F3C5" w14:textId="77777777" w:rsidR="002C1EF1" w:rsidRDefault="002C1EF1">
            <w:pPr>
              <w:pStyle w:val="TableParagraph"/>
              <w:ind w:left="144" w:right="143"/>
              <w:jc w:val="both"/>
              <w:rPr>
                <w:sz w:val="22"/>
                <w:lang w:val="en-GB"/>
              </w:rPr>
            </w:pPr>
          </w:p>
          <w:p w14:paraId="3C828BE2" w14:textId="77777777" w:rsidR="002C1EF1" w:rsidRDefault="00EE58EF">
            <w:pPr>
              <w:pStyle w:val="TableParagraph"/>
              <w:ind w:left="144" w:right="143"/>
              <w:jc w:val="both"/>
              <w:rPr>
                <w:sz w:val="22"/>
                <w:lang w:val="en-GB"/>
              </w:rPr>
            </w:pPr>
            <w:r>
              <w:rPr>
                <w:szCs w:val="20"/>
                <w:lang w:val="en-GB"/>
              </w:rPr>
              <w:t xml:space="preserve">A </w:t>
            </w:r>
            <w:r>
              <w:rPr>
                <w:b/>
                <w:bCs/>
                <w:szCs w:val="20"/>
                <w:lang w:val="en-GB"/>
              </w:rPr>
              <w:t>cover letter</w:t>
            </w:r>
            <w:r>
              <w:rPr>
                <w:szCs w:val="20"/>
                <w:lang w:val="en-GB"/>
              </w:rPr>
              <w:t xml:space="preserve"> briefly describing the candidate's research interests and explaining the reasons for appl</w:t>
            </w:r>
            <w:r>
              <w:rPr>
                <w:szCs w:val="20"/>
                <w:lang w:val="en-GB"/>
              </w:rPr>
              <w:t>ying (1 to 2 p.).</w:t>
            </w:r>
          </w:p>
          <w:p w14:paraId="773D233B" w14:textId="77777777" w:rsidR="002C1EF1" w:rsidRDefault="002C1EF1">
            <w:pPr>
              <w:pStyle w:val="TableParagraph"/>
              <w:ind w:left="144" w:right="143"/>
              <w:jc w:val="both"/>
              <w:rPr>
                <w:sz w:val="22"/>
                <w:lang w:val="en-GB"/>
              </w:rPr>
            </w:pPr>
          </w:p>
          <w:p w14:paraId="7F7D8F3B" w14:textId="77777777" w:rsidR="002C1EF1" w:rsidRDefault="00EE58EF">
            <w:pPr>
              <w:pStyle w:val="TableParagraph"/>
              <w:ind w:left="144" w:right="143"/>
              <w:jc w:val="both"/>
              <w:rPr>
                <w:sz w:val="22"/>
                <w:lang w:val="en-GB"/>
              </w:rPr>
            </w:pPr>
            <w:r>
              <w:rPr>
                <w:szCs w:val="20"/>
                <w:lang w:val="en-GB"/>
              </w:rPr>
              <w:t xml:space="preserve">A </w:t>
            </w:r>
            <w:r>
              <w:rPr>
                <w:b/>
                <w:bCs/>
                <w:szCs w:val="20"/>
                <w:lang w:val="en-GB"/>
              </w:rPr>
              <w:t>curriculum vitae (CV),</w:t>
            </w:r>
            <w:r>
              <w:rPr>
                <w:szCs w:val="20"/>
                <w:lang w:val="en-GB"/>
              </w:rPr>
              <w:t xml:space="preserve"> including an email address and a mobile phone number, and a table summarizing the academic formation with the grades obtained in the bachelor's or master's degrees.</w:t>
            </w:r>
          </w:p>
          <w:p w14:paraId="0EECD3EE" w14:textId="77777777" w:rsidR="002C1EF1" w:rsidRDefault="002C1EF1">
            <w:pPr>
              <w:pStyle w:val="TableParagraph"/>
              <w:ind w:left="144" w:right="143"/>
              <w:jc w:val="both"/>
              <w:rPr>
                <w:sz w:val="22"/>
                <w:lang w:val="en-GB"/>
              </w:rPr>
            </w:pPr>
          </w:p>
          <w:p w14:paraId="2E8B10ED" w14:textId="77777777" w:rsidR="002C1EF1" w:rsidRDefault="00EE58EF">
            <w:pPr>
              <w:pStyle w:val="TableParagraph"/>
              <w:ind w:left="144" w:right="143"/>
              <w:jc w:val="both"/>
              <w:rPr>
                <w:sz w:val="22"/>
                <w:lang w:val="en-GB"/>
              </w:rPr>
            </w:pPr>
            <w:r>
              <w:rPr>
                <w:szCs w:val="20"/>
                <w:lang w:val="en-GB"/>
              </w:rPr>
              <w:t xml:space="preserve">The contact details of </w:t>
            </w:r>
            <w:r>
              <w:rPr>
                <w:b/>
                <w:bCs/>
                <w:szCs w:val="20"/>
                <w:lang w:val="en-GB"/>
              </w:rPr>
              <w:t>two referees</w:t>
            </w:r>
            <w:r>
              <w:rPr>
                <w:szCs w:val="20"/>
                <w:lang w:val="en-GB"/>
              </w:rPr>
              <w:t xml:space="preserve"> who may recommend the candidate.</w:t>
            </w:r>
          </w:p>
          <w:p w14:paraId="2815282B" w14:textId="77777777" w:rsidR="002C1EF1" w:rsidRDefault="002C1EF1">
            <w:pPr>
              <w:pStyle w:val="TableParagraph"/>
              <w:ind w:left="144" w:right="143"/>
              <w:jc w:val="both"/>
              <w:rPr>
                <w:sz w:val="22"/>
                <w:lang w:val="en-GB"/>
              </w:rPr>
            </w:pPr>
          </w:p>
          <w:p w14:paraId="4EB2CBD1" w14:textId="77777777" w:rsidR="002C1EF1" w:rsidRDefault="00EE58EF">
            <w:pPr>
              <w:pStyle w:val="TableParagraph"/>
              <w:ind w:left="144" w:right="143"/>
              <w:jc w:val="both"/>
              <w:rPr>
                <w:szCs w:val="20"/>
              </w:rPr>
            </w:pPr>
            <w:r>
              <w:rPr>
                <w:szCs w:val="20"/>
                <w:lang w:val="en-GB"/>
              </w:rPr>
              <w:t xml:space="preserve">The master thesis of the candidate or equivalent document. </w:t>
            </w:r>
          </w:p>
        </w:tc>
      </w:tr>
      <w:tr w:rsidR="002C1EF1" w14:paraId="369E09EE" w14:textId="77777777">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495681AD" w14:textId="77777777" w:rsidR="002C1EF1" w:rsidRDefault="00EE58EF">
            <w:pPr>
              <w:pStyle w:val="TableParagraph"/>
              <w:ind w:left="284"/>
              <w:rPr>
                <w:sz w:val="22"/>
                <w:lang w:val="en-GB"/>
              </w:rPr>
            </w:pPr>
            <w:r>
              <w:rPr>
                <w:b/>
                <w:bCs/>
                <w:szCs w:val="20"/>
                <w:lang w:val="en-GB"/>
              </w:rPr>
              <w:lastRenderedPageBreak/>
              <w:t>Work Location(s)</w:t>
            </w:r>
          </w:p>
        </w:tc>
        <w:tc>
          <w:tcPr>
            <w:tcW w:w="3507" w:type="dxa"/>
            <w:tcBorders>
              <w:top w:val="single" w:sz="6" w:space="0" w:color="2F2F34"/>
              <w:left w:val="single" w:sz="6" w:space="0" w:color="2F2F34"/>
              <w:bottom w:val="single" w:sz="6" w:space="0" w:color="2F2F34"/>
              <w:right w:val="single" w:sz="6" w:space="0" w:color="2F2F34"/>
            </w:tcBorders>
            <w:vAlign w:val="center"/>
          </w:tcPr>
          <w:p w14:paraId="16B9983A"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69119C65" w14:textId="77777777" w:rsidR="002C1EF1" w:rsidRDefault="002C1EF1">
            <w:pPr>
              <w:pStyle w:val="TableParagraph"/>
              <w:ind w:left="113"/>
              <w:rPr>
                <w:szCs w:val="20"/>
                <w:lang w:val="en-GB"/>
              </w:rPr>
            </w:pPr>
          </w:p>
          <w:p w14:paraId="63A9B8CA" w14:textId="77777777" w:rsidR="002C1EF1" w:rsidRDefault="00EE58EF">
            <w:pPr>
              <w:pStyle w:val="TableParagraph"/>
              <w:ind w:left="113"/>
              <w:rPr>
                <w:sz w:val="22"/>
                <w:lang w:val="en-GB"/>
              </w:rPr>
            </w:pPr>
            <w:r>
              <w:rPr>
                <w:szCs w:val="20"/>
                <w:lang w:val="en-GB"/>
              </w:rPr>
              <w:t>Rouen-Normandie University</w:t>
            </w:r>
          </w:p>
          <w:p w14:paraId="0122FF05" w14:textId="5D1363D8" w:rsidR="002C1EF1" w:rsidRDefault="00EE58EF">
            <w:pPr>
              <w:pStyle w:val="TableParagraph"/>
              <w:ind w:left="113"/>
              <w:rPr>
                <w:sz w:val="22"/>
                <w:lang w:val="en-GB"/>
              </w:rPr>
            </w:pPr>
            <w:r>
              <w:rPr>
                <w:szCs w:val="20"/>
                <w:lang w:val="en-GB"/>
              </w:rPr>
              <w:br/>
            </w:r>
            <w:r w:rsidR="00140AF2">
              <w:rPr>
                <w:color w:val="FF0000"/>
                <w:szCs w:val="20"/>
                <w:lang w:val="en-GB"/>
              </w:rPr>
              <w:t>Laborator</w:t>
            </w:r>
            <w:r w:rsidR="00566624">
              <w:rPr>
                <w:color w:val="FF0000"/>
                <w:szCs w:val="20"/>
                <w:lang w:val="en-GB"/>
              </w:rPr>
              <w:t>y</w:t>
            </w:r>
            <w:r>
              <w:rPr>
                <w:color w:val="FF0000"/>
                <w:szCs w:val="20"/>
                <w:lang w:val="en-GB"/>
              </w:rPr>
              <w:t xml:space="preserve"> </w:t>
            </w:r>
            <w:r w:rsidR="00140AF2">
              <w:rPr>
                <w:color w:val="FF0000"/>
                <w:szCs w:val="20"/>
                <w:lang w:val="en-GB"/>
              </w:rPr>
              <w:t xml:space="preserve">CRFDP – Rue Lavoisier 76821 Mont Saint </w:t>
            </w:r>
            <w:proofErr w:type="spellStart"/>
            <w:r w:rsidR="00140AF2">
              <w:rPr>
                <w:color w:val="FF0000"/>
                <w:szCs w:val="20"/>
                <w:lang w:val="en-GB"/>
              </w:rPr>
              <w:t>Aignan</w:t>
            </w:r>
            <w:proofErr w:type="spellEnd"/>
            <w:r w:rsidR="00140AF2">
              <w:rPr>
                <w:color w:val="FF0000"/>
                <w:szCs w:val="20"/>
                <w:lang w:val="en-GB"/>
              </w:rPr>
              <w:t xml:space="preserve"> Cedex</w:t>
            </w:r>
            <w:r>
              <w:rPr>
                <w:szCs w:val="20"/>
                <w:lang w:val="en-GB"/>
              </w:rPr>
              <w:br/>
            </w:r>
          </w:p>
        </w:tc>
      </w:tr>
      <w:tr w:rsidR="002C1EF1" w14:paraId="6BA72850"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67EFC241" w14:textId="77777777" w:rsidR="002C1EF1" w:rsidRDefault="002C1EF1">
            <w:pPr>
              <w:pStyle w:val="TableParagraph"/>
              <w:ind w:left="284"/>
              <w:rPr>
                <w:b/>
                <w:bCs/>
                <w:szCs w:val="20"/>
                <w:lang w:val="es-ES"/>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73FC3843" w14:textId="77777777" w:rsidR="002C1EF1" w:rsidRDefault="002C1EF1">
            <w:pPr>
              <w:pStyle w:val="TableParagraph"/>
              <w:ind w:left="113"/>
              <w:rPr>
                <w:szCs w:val="20"/>
                <w:lang w:val="es-ES"/>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2E075DD3" w14:textId="77777777" w:rsidR="002C1EF1" w:rsidRDefault="002C1EF1">
            <w:pPr>
              <w:pStyle w:val="TableParagraph"/>
              <w:ind w:left="113"/>
              <w:rPr>
                <w:szCs w:val="20"/>
                <w:lang w:val="es-ES"/>
              </w:rPr>
            </w:pPr>
          </w:p>
        </w:tc>
      </w:tr>
      <w:tr w:rsidR="002C1EF1" w14:paraId="61671C2C" w14:textId="77777777">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06C27BE7" w14:textId="77777777" w:rsidR="002C1EF1" w:rsidRDefault="00EE58EF">
            <w:pPr>
              <w:pStyle w:val="TableParagraph"/>
              <w:ind w:left="284"/>
              <w:rPr>
                <w:sz w:val="22"/>
                <w:lang w:val="en-GB"/>
              </w:rPr>
            </w:pPr>
            <w:r>
              <w:rPr>
                <w:b/>
                <w:bCs/>
                <w:szCs w:val="20"/>
                <w:lang w:val="en-GB"/>
              </w:rPr>
              <w:t>Where to apply</w:t>
            </w:r>
          </w:p>
        </w:tc>
        <w:tc>
          <w:tcPr>
            <w:tcW w:w="3507" w:type="dxa"/>
            <w:tcBorders>
              <w:top w:val="single" w:sz="6" w:space="0" w:color="2F2F34"/>
              <w:left w:val="single" w:sz="6" w:space="0" w:color="2F2F34"/>
              <w:bottom w:val="single" w:sz="6" w:space="0" w:color="2F2F34"/>
              <w:right w:val="single" w:sz="6" w:space="0" w:color="2F2F34"/>
            </w:tcBorders>
            <w:vAlign w:val="center"/>
          </w:tcPr>
          <w:p w14:paraId="6E1803B0"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2A526EAD" w14:textId="77777777" w:rsidR="002C1EF1" w:rsidRDefault="00EE58EF">
            <w:pPr>
              <w:pStyle w:val="TableParagraph"/>
              <w:ind w:left="113"/>
              <w:rPr>
                <w:szCs w:val="20"/>
              </w:rPr>
            </w:pPr>
            <w:r>
              <w:rPr>
                <w:szCs w:val="20"/>
              </w:rPr>
              <w:t xml:space="preserve">Doctoral </w:t>
            </w:r>
            <w:proofErr w:type="spellStart"/>
            <w:r>
              <w:rPr>
                <w:szCs w:val="20"/>
              </w:rPr>
              <w:t>School</w:t>
            </w:r>
            <w:proofErr w:type="spellEnd"/>
            <w:r>
              <w:rPr>
                <w:szCs w:val="20"/>
              </w:rPr>
              <w:t xml:space="preserve"> (HSRT) : </w:t>
            </w:r>
          </w:p>
          <w:p w14:paraId="376CA084" w14:textId="77777777" w:rsidR="002C1EF1" w:rsidRDefault="00EE58EF">
            <w:pPr>
              <w:pStyle w:val="TableParagraph"/>
              <w:ind w:left="113"/>
              <w:rPr>
                <w:szCs w:val="20"/>
              </w:rPr>
            </w:pPr>
            <w:r>
              <w:rPr>
                <w:rStyle w:val="Lienhypertexte"/>
                <w:szCs w:val="20"/>
              </w:rPr>
              <w:t xml:space="preserve">Catherine GODARD </w:t>
            </w:r>
            <w:r>
              <w:rPr>
                <w:rStyle w:val="Lienhypertexte"/>
                <w:szCs w:val="20"/>
              </w:rPr>
              <w:t>&lt;catherine.godard@univ-rouen.fr&gt;</w:t>
            </w:r>
          </w:p>
          <w:p w14:paraId="5D56AE3C" w14:textId="77777777" w:rsidR="002C1EF1" w:rsidRDefault="002C1EF1">
            <w:pPr>
              <w:pStyle w:val="TableParagraph"/>
              <w:ind w:left="113"/>
              <w:rPr>
                <w:szCs w:val="20"/>
              </w:rPr>
            </w:pPr>
          </w:p>
        </w:tc>
      </w:tr>
      <w:tr w:rsidR="002C1EF1" w14:paraId="6FB63B5B" w14:textId="77777777">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14:paraId="4BB09ECC" w14:textId="77777777" w:rsidR="002C1EF1" w:rsidRDefault="002C1EF1">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51C8D7A4"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21059F1F" w14:textId="77777777" w:rsidR="002C1EF1" w:rsidRDefault="002C1EF1">
            <w:pPr>
              <w:pStyle w:val="TableParagraph"/>
              <w:ind w:left="113"/>
              <w:rPr>
                <w:szCs w:val="20"/>
              </w:rPr>
            </w:pPr>
          </w:p>
        </w:tc>
      </w:tr>
      <w:tr w:rsidR="002C1EF1" w14:paraId="748DEEC0" w14:textId="77777777">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3D0FFCC2" w14:textId="77777777" w:rsidR="002C1EF1" w:rsidRDefault="00EE58EF">
            <w:pPr>
              <w:pStyle w:val="TableParagraph"/>
              <w:ind w:left="284"/>
              <w:rPr>
                <w:b/>
                <w:bCs/>
                <w:szCs w:val="20"/>
              </w:rPr>
            </w:pPr>
            <w:r>
              <w:rPr>
                <w:b/>
                <w:bCs/>
                <w:szCs w:val="20"/>
              </w:rPr>
              <w:t>Contact</w:t>
            </w:r>
          </w:p>
        </w:tc>
        <w:tc>
          <w:tcPr>
            <w:tcW w:w="3507" w:type="dxa"/>
            <w:tcBorders>
              <w:top w:val="single" w:sz="6" w:space="0" w:color="2F2F34"/>
              <w:left w:val="single" w:sz="6" w:space="0" w:color="2F2F34"/>
              <w:bottom w:val="single" w:sz="6" w:space="0" w:color="2F2F34"/>
              <w:right w:val="single" w:sz="6" w:space="0" w:color="2F2F34"/>
            </w:tcBorders>
            <w:vAlign w:val="center"/>
          </w:tcPr>
          <w:p w14:paraId="29606B21" w14:textId="77777777" w:rsidR="002C1EF1" w:rsidRDefault="002C1EF1">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14:paraId="72FAA3DB" w14:textId="77777777" w:rsidR="002C1EF1" w:rsidRDefault="002C1EF1">
            <w:pPr>
              <w:pStyle w:val="TableParagraph"/>
              <w:ind w:left="113"/>
              <w:rPr>
                <w:color w:val="FF0000"/>
                <w:szCs w:val="20"/>
              </w:rPr>
            </w:pPr>
          </w:p>
          <w:p w14:paraId="146D04B8" w14:textId="19FBBC1E" w:rsidR="002C1EF1" w:rsidRDefault="00566624">
            <w:pPr>
              <w:pStyle w:val="TableParagraph"/>
              <w:ind w:left="113"/>
              <w:rPr>
                <w:sz w:val="22"/>
                <w:lang w:val="en-GB"/>
              </w:rPr>
            </w:pPr>
            <w:r>
              <w:rPr>
                <w:color w:val="FF0000"/>
                <w:szCs w:val="20"/>
                <w:lang w:val="en-GB"/>
              </w:rPr>
              <w:t>Katia.rovira@univ-rouen.fr</w:t>
            </w:r>
          </w:p>
          <w:p w14:paraId="355AB992" w14:textId="77777777" w:rsidR="002C1EF1" w:rsidRDefault="002C1EF1">
            <w:pPr>
              <w:pStyle w:val="TableParagraph"/>
              <w:ind w:left="113"/>
              <w:rPr>
                <w:color w:val="FF0000"/>
                <w:szCs w:val="20"/>
              </w:rPr>
            </w:pPr>
          </w:p>
        </w:tc>
      </w:tr>
    </w:tbl>
    <w:p w14:paraId="040D3E5B" w14:textId="77777777" w:rsidR="002C1EF1" w:rsidRDefault="002C1EF1">
      <w:pPr>
        <w:rPr>
          <w:szCs w:val="20"/>
          <w:lang w:val="en-US"/>
        </w:rPr>
      </w:pPr>
    </w:p>
    <w:sectPr w:rsidR="002C1EF1">
      <w:headerReference w:type="even" r:id="rId10"/>
      <w:headerReference w:type="default" r:id="rId11"/>
      <w:footerReference w:type="even" r:id="rId12"/>
      <w:footerReference w:type="default" r:id="rId13"/>
      <w:headerReference w:type="first" r:id="rId14"/>
      <w:footerReference w:type="first" r:id="rId15"/>
      <w:pgSz w:w="11906" w:h="16838"/>
      <w:pgMar w:top="851" w:right="1191" w:bottom="964" w:left="794" w:header="794" w:footer="31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DE55" w14:textId="77777777" w:rsidR="00EE58EF" w:rsidRDefault="00EE58EF">
      <w:pPr>
        <w:spacing w:after="0" w:line="240" w:lineRule="auto"/>
      </w:pPr>
      <w:r>
        <w:separator/>
      </w:r>
    </w:p>
  </w:endnote>
  <w:endnote w:type="continuationSeparator" w:id="0">
    <w:p w14:paraId="2D1D041B" w14:textId="77777777" w:rsidR="00EE58EF" w:rsidRDefault="00EE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Ubuntu Light">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1747" w14:textId="77777777" w:rsidR="002C1EF1" w:rsidRDefault="002C1E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A325" w14:textId="77777777" w:rsidR="002C1EF1" w:rsidRDefault="00EE58EF">
    <w:pPr>
      <w:pStyle w:val="Pieddepage"/>
      <w:tabs>
        <w:tab w:val="clear" w:pos="4536"/>
        <w:tab w:val="clear" w:pos="9072"/>
        <w:tab w:val="right" w:pos="9920"/>
      </w:tabs>
    </w:pPr>
    <w:r>
      <w:tab/>
    </w:r>
    <w:r>
      <w:fldChar w:fldCharType="begin"/>
    </w:r>
    <w:r>
      <w:instrText xml:space="preserve"> PAGE </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C9D4" w14:textId="77777777" w:rsidR="002C1EF1" w:rsidRDefault="00EE58EF">
    <w:pPr>
      <w:pStyle w:val="Pieddepage"/>
      <w:tabs>
        <w:tab w:val="clear" w:pos="4536"/>
        <w:tab w:val="clear" w:pos="9072"/>
        <w:tab w:val="right" w:pos="9920"/>
      </w:tabs>
    </w:pPr>
    <w:r>
      <w:tab/>
    </w: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2BBD" w14:textId="77777777" w:rsidR="00EE58EF" w:rsidRDefault="00EE58EF">
      <w:pPr>
        <w:spacing w:after="0" w:line="240" w:lineRule="auto"/>
      </w:pPr>
      <w:r>
        <w:separator/>
      </w:r>
    </w:p>
  </w:footnote>
  <w:footnote w:type="continuationSeparator" w:id="0">
    <w:p w14:paraId="59498C4E" w14:textId="77777777" w:rsidR="00EE58EF" w:rsidRDefault="00EE5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4007" w14:textId="77777777" w:rsidR="002C1EF1" w:rsidRDefault="002C1E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1FC2" w14:textId="77777777" w:rsidR="002C1EF1" w:rsidRDefault="00EE58EF">
    <w:pPr>
      <w:pStyle w:val="En-tte"/>
    </w:pPr>
    <w:r>
      <w:rPr>
        <w:noProof/>
      </w:rPr>
      <w:drawing>
        <wp:anchor distT="0" distB="0" distL="0" distR="0" simplePos="0" relativeHeight="251655168" behindDoc="1" locked="0" layoutInCell="1" allowOverlap="1" wp14:anchorId="0665049E" wp14:editId="6C6ED22D">
          <wp:simplePos x="0" y="0"/>
          <wp:positionH relativeFrom="column">
            <wp:posOffset>1355725</wp:posOffset>
          </wp:positionH>
          <wp:positionV relativeFrom="paragraph">
            <wp:posOffset>-260350</wp:posOffset>
          </wp:positionV>
          <wp:extent cx="863600" cy="500380"/>
          <wp:effectExtent l="0" t="0" r="0" b="0"/>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a:picLocks noChangeAspect="1" noChangeArrowheads="1"/>
                  </pic:cNvPicPr>
                </pic:nvPicPr>
                <pic:blipFill>
                  <a:blip r:embed="rId1"/>
                  <a:stretch>
                    <a:fillRect/>
                  </a:stretch>
                </pic:blipFill>
                <pic:spPr bwMode="auto">
                  <a:xfrm>
                    <a:off x="0" y="0"/>
                    <a:ext cx="863600" cy="500380"/>
                  </a:xfrm>
                  <a:prstGeom prst="rect">
                    <a:avLst/>
                  </a:prstGeom>
                </pic:spPr>
              </pic:pic>
            </a:graphicData>
          </a:graphic>
        </wp:anchor>
      </w:drawing>
    </w:r>
    <w:r>
      <w:rPr>
        <w:noProof/>
      </w:rPr>
      <w:drawing>
        <wp:anchor distT="0" distB="0" distL="0" distR="0" simplePos="0" relativeHeight="251657216" behindDoc="1" locked="0" layoutInCell="0" allowOverlap="1" wp14:anchorId="7281EBB3" wp14:editId="7D3C2CD5">
          <wp:simplePos x="0" y="0"/>
          <wp:positionH relativeFrom="column">
            <wp:posOffset>269875</wp:posOffset>
          </wp:positionH>
          <wp:positionV relativeFrom="paragraph">
            <wp:posOffset>-323850</wp:posOffset>
          </wp:positionV>
          <wp:extent cx="988060" cy="1257300"/>
          <wp:effectExtent l="0" t="0" r="0" b="0"/>
          <wp:wrapSquare wrapText="bothSides"/>
          <wp:docPr id="2"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5"/>
                  <pic:cNvPicPr>
                    <a:picLocks noChangeAspect="1" noChangeArrowheads="1"/>
                  </pic:cNvPicPr>
                </pic:nvPicPr>
                <pic:blipFill>
                  <a:blip r:embed="rId2"/>
                  <a:stretch>
                    <a:fillRect/>
                  </a:stretch>
                </pic:blipFill>
                <pic:spPr bwMode="auto">
                  <a:xfrm>
                    <a:off x="0" y="0"/>
                    <a:ext cx="988060" cy="1257300"/>
                  </a:xfrm>
                  <a:prstGeom prst="rect">
                    <a:avLst/>
                  </a:prstGeom>
                </pic:spPr>
              </pic:pic>
            </a:graphicData>
          </a:graphic>
        </wp:anchor>
      </w:drawing>
    </w:r>
    <w:r>
      <w:rPr>
        <w:noProof/>
      </w:rPr>
      <w:drawing>
        <wp:anchor distT="0" distB="0" distL="0" distR="0" simplePos="0" relativeHeight="251659264" behindDoc="1" locked="0" layoutInCell="0" allowOverlap="1" wp14:anchorId="0890DC7F" wp14:editId="3867A404">
          <wp:simplePos x="0" y="0"/>
          <wp:positionH relativeFrom="column">
            <wp:posOffset>2692400</wp:posOffset>
          </wp:positionH>
          <wp:positionV relativeFrom="paragraph">
            <wp:posOffset>-236855</wp:posOffset>
          </wp:positionV>
          <wp:extent cx="1337945" cy="484505"/>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3"/>
                  <a:stretch>
                    <a:fillRect/>
                  </a:stretch>
                </pic:blipFill>
                <pic:spPr bwMode="auto">
                  <a:xfrm>
                    <a:off x="0" y="0"/>
                    <a:ext cx="1337945" cy="484505"/>
                  </a:xfrm>
                  <a:prstGeom prst="rect">
                    <a:avLst/>
                  </a:prstGeom>
                </pic:spPr>
              </pic:pic>
            </a:graphicData>
          </a:graphic>
        </wp:anchor>
      </w:drawing>
    </w:r>
  </w:p>
  <w:p w14:paraId="5C2B2174" w14:textId="77777777" w:rsidR="002C1EF1" w:rsidRDefault="002C1EF1">
    <w:pPr>
      <w:pStyle w:val="En-tte"/>
    </w:pPr>
  </w:p>
  <w:p w14:paraId="7DAF4005" w14:textId="77777777" w:rsidR="002C1EF1" w:rsidRDefault="002C1EF1">
    <w:pPr>
      <w:pStyle w:val="En-tte"/>
      <w:ind w:left="2268"/>
    </w:pPr>
  </w:p>
  <w:p w14:paraId="4737FAB3" w14:textId="77777777" w:rsidR="002C1EF1" w:rsidRDefault="00EE58EF">
    <w:pPr>
      <w:pStyle w:val="Rfrence"/>
      <w:ind w:left="2268"/>
    </w:pPr>
    <w:r>
      <w:t xml:space="preserve">Allocations Doctorales 2024 </w:t>
    </w:r>
    <w:proofErr w:type="gramStart"/>
    <w:r>
      <w:t>-  Recrutement</w:t>
    </w:r>
    <w:proofErr w:type="gramEnd"/>
    <w:r>
      <w:t xml:space="preserve"> des doctorant.E.s</w:t>
    </w:r>
  </w:p>
  <w:p w14:paraId="49997AAC" w14:textId="77777777" w:rsidR="002C1EF1" w:rsidRDefault="002C1EF1">
    <w:pPr>
      <w:pStyle w:val="Objet"/>
      <w:ind w:left="2268"/>
    </w:pPr>
  </w:p>
  <w:p w14:paraId="2003E391" w14:textId="77777777" w:rsidR="002C1EF1" w:rsidRDefault="002C1EF1">
    <w:pPr>
      <w:pStyle w:val="En-tte"/>
    </w:pPr>
  </w:p>
  <w:p w14:paraId="503DE54D" w14:textId="77777777" w:rsidR="002C1EF1" w:rsidRDefault="002C1EF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A961" w14:textId="77777777" w:rsidR="002C1EF1" w:rsidRDefault="00EE58EF">
    <w:pPr>
      <w:pStyle w:val="En-tte"/>
    </w:pPr>
    <w:r>
      <w:rPr>
        <w:noProof/>
      </w:rPr>
      <w:drawing>
        <wp:anchor distT="0" distB="0" distL="0" distR="0" simplePos="0" relativeHeight="251656192" behindDoc="1" locked="0" layoutInCell="1" allowOverlap="1" wp14:anchorId="7B0C09E9" wp14:editId="17E53565">
          <wp:simplePos x="0" y="0"/>
          <wp:positionH relativeFrom="column">
            <wp:posOffset>1355725</wp:posOffset>
          </wp:positionH>
          <wp:positionV relativeFrom="paragraph">
            <wp:posOffset>-260350</wp:posOffset>
          </wp:positionV>
          <wp:extent cx="863600" cy="500380"/>
          <wp:effectExtent l="0" t="0" r="0" b="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pic:cNvPicPr>
                    <a:picLocks noChangeAspect="1" noChangeArrowheads="1"/>
                  </pic:cNvPicPr>
                </pic:nvPicPr>
                <pic:blipFill>
                  <a:blip r:embed="rId1"/>
                  <a:stretch>
                    <a:fillRect/>
                  </a:stretch>
                </pic:blipFill>
                <pic:spPr bwMode="auto">
                  <a:xfrm>
                    <a:off x="0" y="0"/>
                    <a:ext cx="863600" cy="500380"/>
                  </a:xfrm>
                  <a:prstGeom prst="rect">
                    <a:avLst/>
                  </a:prstGeom>
                </pic:spPr>
              </pic:pic>
            </a:graphicData>
          </a:graphic>
        </wp:anchor>
      </w:drawing>
    </w:r>
    <w:r>
      <w:rPr>
        <w:noProof/>
      </w:rPr>
      <w:drawing>
        <wp:anchor distT="0" distB="0" distL="0" distR="0" simplePos="0" relativeHeight="251658240" behindDoc="1" locked="0" layoutInCell="0" allowOverlap="1" wp14:anchorId="4F3E2002" wp14:editId="1D5ECF09">
          <wp:simplePos x="0" y="0"/>
          <wp:positionH relativeFrom="column">
            <wp:posOffset>269875</wp:posOffset>
          </wp:positionH>
          <wp:positionV relativeFrom="paragraph">
            <wp:posOffset>-323850</wp:posOffset>
          </wp:positionV>
          <wp:extent cx="988060" cy="1257300"/>
          <wp:effectExtent l="0" t="0" r="0" b="0"/>
          <wp:wrapSquare wrapText="bothSides"/>
          <wp:docPr id="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95"/>
                  <pic:cNvPicPr>
                    <a:picLocks noChangeAspect="1" noChangeArrowheads="1"/>
                  </pic:cNvPicPr>
                </pic:nvPicPr>
                <pic:blipFill>
                  <a:blip r:embed="rId2"/>
                  <a:stretch>
                    <a:fillRect/>
                  </a:stretch>
                </pic:blipFill>
                <pic:spPr bwMode="auto">
                  <a:xfrm>
                    <a:off x="0" y="0"/>
                    <a:ext cx="988060" cy="1257300"/>
                  </a:xfrm>
                  <a:prstGeom prst="rect">
                    <a:avLst/>
                  </a:prstGeom>
                </pic:spPr>
              </pic:pic>
            </a:graphicData>
          </a:graphic>
        </wp:anchor>
      </w:drawing>
    </w:r>
    <w:r>
      <w:rPr>
        <w:noProof/>
      </w:rPr>
      <w:drawing>
        <wp:anchor distT="0" distB="0" distL="0" distR="0" simplePos="0" relativeHeight="251660288" behindDoc="1" locked="0" layoutInCell="0" allowOverlap="1" wp14:anchorId="59394BBC" wp14:editId="061B3F5F">
          <wp:simplePos x="0" y="0"/>
          <wp:positionH relativeFrom="column">
            <wp:posOffset>2692400</wp:posOffset>
          </wp:positionH>
          <wp:positionV relativeFrom="paragraph">
            <wp:posOffset>-236855</wp:posOffset>
          </wp:positionV>
          <wp:extent cx="1337945" cy="484505"/>
          <wp:effectExtent l="0" t="0" r="0" b="0"/>
          <wp:wrapSquare wrapText="largest"/>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3"/>
                  <a:stretch>
                    <a:fillRect/>
                  </a:stretch>
                </pic:blipFill>
                <pic:spPr bwMode="auto">
                  <a:xfrm>
                    <a:off x="0" y="0"/>
                    <a:ext cx="1337945" cy="484505"/>
                  </a:xfrm>
                  <a:prstGeom prst="rect">
                    <a:avLst/>
                  </a:prstGeom>
                </pic:spPr>
              </pic:pic>
            </a:graphicData>
          </a:graphic>
        </wp:anchor>
      </w:drawing>
    </w:r>
  </w:p>
  <w:p w14:paraId="548AE779" w14:textId="77777777" w:rsidR="002C1EF1" w:rsidRDefault="002C1EF1">
    <w:pPr>
      <w:pStyle w:val="En-tte"/>
    </w:pPr>
  </w:p>
  <w:p w14:paraId="6FDEE2BF" w14:textId="77777777" w:rsidR="002C1EF1" w:rsidRDefault="002C1EF1">
    <w:pPr>
      <w:pStyle w:val="En-tte"/>
      <w:ind w:left="2268"/>
    </w:pPr>
  </w:p>
  <w:p w14:paraId="54ADB8C4" w14:textId="77777777" w:rsidR="002C1EF1" w:rsidRDefault="00EE58EF">
    <w:pPr>
      <w:pStyle w:val="Rfrence"/>
      <w:ind w:left="2268"/>
    </w:pPr>
    <w:r>
      <w:t xml:space="preserve">Allocations Doctorales 2024 </w:t>
    </w:r>
    <w:proofErr w:type="gramStart"/>
    <w:r>
      <w:t>-  Recrutement</w:t>
    </w:r>
    <w:proofErr w:type="gramEnd"/>
    <w:r>
      <w:t xml:space="preserve"> des doctorant.E.s</w:t>
    </w:r>
  </w:p>
  <w:p w14:paraId="279608F4" w14:textId="77777777" w:rsidR="002C1EF1" w:rsidRDefault="002C1EF1">
    <w:pPr>
      <w:pStyle w:val="Objet"/>
      <w:ind w:left="2268"/>
    </w:pPr>
  </w:p>
  <w:p w14:paraId="41E232A3" w14:textId="77777777" w:rsidR="002C1EF1" w:rsidRDefault="002C1EF1">
    <w:pPr>
      <w:pStyle w:val="En-tte"/>
    </w:pPr>
  </w:p>
  <w:p w14:paraId="1DBD6152" w14:textId="77777777" w:rsidR="002C1EF1" w:rsidRDefault="002C1E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E72EF"/>
    <w:multiLevelType w:val="multilevel"/>
    <w:tmpl w:val="2E1AE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5E4CD8"/>
    <w:multiLevelType w:val="multilevel"/>
    <w:tmpl w:val="A336DD42"/>
    <w:lvl w:ilvl="0">
      <w:start w:val="1"/>
      <w:numFmt w:val="bullet"/>
      <w:pStyle w:val="Tiret"/>
      <w:lvlText w:val=""/>
      <w:lvlJc w:val="left"/>
      <w:pPr>
        <w:tabs>
          <w:tab w:val="num" w:pos="0"/>
        </w:tabs>
        <w:ind w:left="3461" w:hanging="360"/>
      </w:pPr>
      <w:rPr>
        <w:rFonts w:ascii="Symbol" w:hAnsi="Symbol" w:cs="Symbol" w:hint="default"/>
      </w:rPr>
    </w:lvl>
    <w:lvl w:ilvl="1">
      <w:start w:val="1"/>
      <w:numFmt w:val="bullet"/>
      <w:lvlText w:val="o"/>
      <w:lvlJc w:val="left"/>
      <w:pPr>
        <w:tabs>
          <w:tab w:val="num" w:pos="0"/>
        </w:tabs>
        <w:ind w:left="4181" w:hanging="360"/>
      </w:pPr>
      <w:rPr>
        <w:rFonts w:ascii="Courier New" w:hAnsi="Courier New" w:cs="Courier New" w:hint="default"/>
      </w:rPr>
    </w:lvl>
    <w:lvl w:ilvl="2">
      <w:start w:val="1"/>
      <w:numFmt w:val="bullet"/>
      <w:lvlText w:val=""/>
      <w:lvlJc w:val="left"/>
      <w:pPr>
        <w:tabs>
          <w:tab w:val="num" w:pos="0"/>
        </w:tabs>
        <w:ind w:left="4901" w:hanging="360"/>
      </w:pPr>
      <w:rPr>
        <w:rFonts w:ascii="Wingdings" w:hAnsi="Wingdings" w:cs="Wingdings" w:hint="default"/>
      </w:rPr>
    </w:lvl>
    <w:lvl w:ilvl="3">
      <w:start w:val="1"/>
      <w:numFmt w:val="bullet"/>
      <w:lvlText w:val=""/>
      <w:lvlJc w:val="left"/>
      <w:pPr>
        <w:tabs>
          <w:tab w:val="num" w:pos="0"/>
        </w:tabs>
        <w:ind w:left="5621" w:hanging="360"/>
      </w:pPr>
      <w:rPr>
        <w:rFonts w:ascii="Symbol" w:hAnsi="Symbol" w:cs="Symbol" w:hint="default"/>
      </w:rPr>
    </w:lvl>
    <w:lvl w:ilvl="4">
      <w:start w:val="1"/>
      <w:numFmt w:val="bullet"/>
      <w:lvlText w:val="o"/>
      <w:lvlJc w:val="left"/>
      <w:pPr>
        <w:tabs>
          <w:tab w:val="num" w:pos="0"/>
        </w:tabs>
        <w:ind w:left="6341" w:hanging="360"/>
      </w:pPr>
      <w:rPr>
        <w:rFonts w:ascii="Courier New" w:hAnsi="Courier New" w:cs="Courier New" w:hint="default"/>
      </w:rPr>
    </w:lvl>
    <w:lvl w:ilvl="5">
      <w:start w:val="1"/>
      <w:numFmt w:val="bullet"/>
      <w:lvlText w:val=""/>
      <w:lvlJc w:val="left"/>
      <w:pPr>
        <w:tabs>
          <w:tab w:val="num" w:pos="0"/>
        </w:tabs>
        <w:ind w:left="7061" w:hanging="360"/>
      </w:pPr>
      <w:rPr>
        <w:rFonts w:ascii="Wingdings" w:hAnsi="Wingdings" w:cs="Wingdings" w:hint="default"/>
      </w:rPr>
    </w:lvl>
    <w:lvl w:ilvl="6">
      <w:start w:val="1"/>
      <w:numFmt w:val="bullet"/>
      <w:lvlText w:val=""/>
      <w:lvlJc w:val="left"/>
      <w:pPr>
        <w:tabs>
          <w:tab w:val="num" w:pos="0"/>
        </w:tabs>
        <w:ind w:left="7781" w:hanging="360"/>
      </w:pPr>
      <w:rPr>
        <w:rFonts w:ascii="Symbol" w:hAnsi="Symbol" w:cs="Symbol" w:hint="default"/>
      </w:rPr>
    </w:lvl>
    <w:lvl w:ilvl="7">
      <w:start w:val="1"/>
      <w:numFmt w:val="bullet"/>
      <w:lvlText w:val="o"/>
      <w:lvlJc w:val="left"/>
      <w:pPr>
        <w:tabs>
          <w:tab w:val="num" w:pos="0"/>
        </w:tabs>
        <w:ind w:left="8501" w:hanging="360"/>
      </w:pPr>
      <w:rPr>
        <w:rFonts w:ascii="Courier New" w:hAnsi="Courier New" w:cs="Courier New" w:hint="default"/>
      </w:rPr>
    </w:lvl>
    <w:lvl w:ilvl="8">
      <w:start w:val="1"/>
      <w:numFmt w:val="bullet"/>
      <w:lvlText w:val=""/>
      <w:lvlJc w:val="left"/>
      <w:pPr>
        <w:tabs>
          <w:tab w:val="num" w:pos="0"/>
        </w:tabs>
        <w:ind w:left="9221" w:hanging="360"/>
      </w:pPr>
      <w:rPr>
        <w:rFonts w:ascii="Wingdings" w:hAnsi="Wingdings" w:cs="Wingdings" w:hint="default"/>
      </w:rPr>
    </w:lvl>
  </w:abstractNum>
  <w:abstractNum w:abstractNumId="2" w15:restartNumberingAfterBreak="0">
    <w:nsid w:val="693D213B"/>
    <w:multiLevelType w:val="multilevel"/>
    <w:tmpl w:val="2C0C5350"/>
    <w:lvl w:ilvl="0">
      <w:start w:val="1"/>
      <w:numFmt w:val="bullet"/>
      <w:pStyle w:val="Puce"/>
      <w:lvlText w:val=""/>
      <w:lvlJc w:val="left"/>
      <w:pPr>
        <w:tabs>
          <w:tab w:val="num" w:pos="0"/>
        </w:tabs>
        <w:ind w:left="3101" w:hanging="360"/>
      </w:pPr>
      <w:rPr>
        <w:rFonts w:ascii="Symbol" w:hAnsi="Symbol" w:cs="Symbol" w:hint="default"/>
      </w:rPr>
    </w:lvl>
    <w:lvl w:ilvl="1">
      <w:start w:val="1"/>
      <w:numFmt w:val="bullet"/>
      <w:lvlText w:val="o"/>
      <w:lvlJc w:val="left"/>
      <w:pPr>
        <w:tabs>
          <w:tab w:val="num" w:pos="0"/>
        </w:tabs>
        <w:ind w:left="3821" w:hanging="360"/>
      </w:pPr>
      <w:rPr>
        <w:rFonts w:ascii="Courier New" w:hAnsi="Courier New" w:cs="Courier New" w:hint="default"/>
      </w:rPr>
    </w:lvl>
    <w:lvl w:ilvl="2">
      <w:start w:val="1"/>
      <w:numFmt w:val="bullet"/>
      <w:lvlText w:val=""/>
      <w:lvlJc w:val="left"/>
      <w:pPr>
        <w:tabs>
          <w:tab w:val="num" w:pos="0"/>
        </w:tabs>
        <w:ind w:left="4541" w:hanging="360"/>
      </w:pPr>
      <w:rPr>
        <w:rFonts w:ascii="Wingdings" w:hAnsi="Wingdings" w:cs="Wingdings" w:hint="default"/>
      </w:rPr>
    </w:lvl>
    <w:lvl w:ilvl="3">
      <w:start w:val="1"/>
      <w:numFmt w:val="bullet"/>
      <w:lvlText w:val=""/>
      <w:lvlJc w:val="left"/>
      <w:pPr>
        <w:tabs>
          <w:tab w:val="num" w:pos="0"/>
        </w:tabs>
        <w:ind w:left="5261" w:hanging="360"/>
      </w:pPr>
      <w:rPr>
        <w:rFonts w:ascii="Symbol" w:hAnsi="Symbol" w:cs="Symbol" w:hint="default"/>
      </w:rPr>
    </w:lvl>
    <w:lvl w:ilvl="4">
      <w:start w:val="1"/>
      <w:numFmt w:val="bullet"/>
      <w:lvlText w:val="o"/>
      <w:lvlJc w:val="left"/>
      <w:pPr>
        <w:tabs>
          <w:tab w:val="num" w:pos="0"/>
        </w:tabs>
        <w:ind w:left="5981" w:hanging="360"/>
      </w:pPr>
      <w:rPr>
        <w:rFonts w:ascii="Courier New" w:hAnsi="Courier New" w:cs="Courier New" w:hint="default"/>
      </w:rPr>
    </w:lvl>
    <w:lvl w:ilvl="5">
      <w:start w:val="1"/>
      <w:numFmt w:val="bullet"/>
      <w:lvlText w:val=""/>
      <w:lvlJc w:val="left"/>
      <w:pPr>
        <w:tabs>
          <w:tab w:val="num" w:pos="0"/>
        </w:tabs>
        <w:ind w:left="6701" w:hanging="360"/>
      </w:pPr>
      <w:rPr>
        <w:rFonts w:ascii="Wingdings" w:hAnsi="Wingdings" w:cs="Wingdings" w:hint="default"/>
      </w:rPr>
    </w:lvl>
    <w:lvl w:ilvl="6">
      <w:start w:val="1"/>
      <w:numFmt w:val="bullet"/>
      <w:lvlText w:val=""/>
      <w:lvlJc w:val="left"/>
      <w:pPr>
        <w:tabs>
          <w:tab w:val="num" w:pos="0"/>
        </w:tabs>
        <w:ind w:left="7421" w:hanging="360"/>
      </w:pPr>
      <w:rPr>
        <w:rFonts w:ascii="Symbol" w:hAnsi="Symbol" w:cs="Symbol" w:hint="default"/>
      </w:rPr>
    </w:lvl>
    <w:lvl w:ilvl="7">
      <w:start w:val="1"/>
      <w:numFmt w:val="bullet"/>
      <w:lvlText w:val="o"/>
      <w:lvlJc w:val="left"/>
      <w:pPr>
        <w:tabs>
          <w:tab w:val="num" w:pos="0"/>
        </w:tabs>
        <w:ind w:left="8141" w:hanging="360"/>
      </w:pPr>
      <w:rPr>
        <w:rFonts w:ascii="Courier New" w:hAnsi="Courier New" w:cs="Courier New" w:hint="default"/>
      </w:rPr>
    </w:lvl>
    <w:lvl w:ilvl="8">
      <w:start w:val="1"/>
      <w:numFmt w:val="bullet"/>
      <w:lvlText w:val=""/>
      <w:lvlJc w:val="left"/>
      <w:pPr>
        <w:tabs>
          <w:tab w:val="num" w:pos="0"/>
        </w:tabs>
        <w:ind w:left="8861" w:hanging="360"/>
      </w:pPr>
      <w:rPr>
        <w:rFonts w:ascii="Wingdings" w:hAnsi="Wingdings" w:cs="Wingdings" w:hint="default"/>
      </w:rPr>
    </w:lvl>
  </w:abstractNum>
  <w:abstractNum w:abstractNumId="3" w15:restartNumberingAfterBreak="0">
    <w:nsid w:val="6A8A084D"/>
    <w:multiLevelType w:val="multilevel"/>
    <w:tmpl w:val="67DE2DD2"/>
    <w:lvl w:ilvl="0">
      <w:start w:val="30"/>
      <w:numFmt w:val="bullet"/>
      <w:lvlText w:val="-"/>
      <w:lvlJc w:val="left"/>
      <w:pPr>
        <w:tabs>
          <w:tab w:val="num" w:pos="0"/>
        </w:tabs>
        <w:ind w:left="473" w:hanging="360"/>
      </w:pPr>
      <w:rPr>
        <w:rFonts w:ascii="Ubuntu" w:eastAsiaTheme="minorHAnsi" w:hAnsi="Ubuntu" w:cs="Ubuntu" w:hint="default"/>
        <w:w w:val="105"/>
      </w:rPr>
    </w:lvl>
    <w:lvl w:ilvl="1">
      <w:start w:val="1"/>
      <w:numFmt w:val="bullet"/>
      <w:lvlText w:val="o"/>
      <w:lvlJc w:val="left"/>
      <w:pPr>
        <w:tabs>
          <w:tab w:val="num" w:pos="0"/>
        </w:tabs>
        <w:ind w:left="1193" w:hanging="360"/>
      </w:pPr>
      <w:rPr>
        <w:rFonts w:ascii="Courier New" w:hAnsi="Courier New" w:cs="Courier New" w:hint="default"/>
      </w:rPr>
    </w:lvl>
    <w:lvl w:ilvl="2">
      <w:start w:val="1"/>
      <w:numFmt w:val="bullet"/>
      <w:lvlText w:val=""/>
      <w:lvlJc w:val="left"/>
      <w:pPr>
        <w:tabs>
          <w:tab w:val="num" w:pos="0"/>
        </w:tabs>
        <w:ind w:left="1913" w:hanging="360"/>
      </w:pPr>
      <w:rPr>
        <w:rFonts w:ascii="Wingdings" w:hAnsi="Wingdings" w:cs="Wingdings" w:hint="default"/>
      </w:rPr>
    </w:lvl>
    <w:lvl w:ilvl="3">
      <w:start w:val="1"/>
      <w:numFmt w:val="bullet"/>
      <w:lvlText w:val=""/>
      <w:lvlJc w:val="left"/>
      <w:pPr>
        <w:tabs>
          <w:tab w:val="num" w:pos="0"/>
        </w:tabs>
        <w:ind w:left="2633" w:hanging="360"/>
      </w:pPr>
      <w:rPr>
        <w:rFonts w:ascii="Symbol" w:hAnsi="Symbol" w:cs="Symbol" w:hint="default"/>
      </w:rPr>
    </w:lvl>
    <w:lvl w:ilvl="4">
      <w:start w:val="1"/>
      <w:numFmt w:val="bullet"/>
      <w:lvlText w:val="o"/>
      <w:lvlJc w:val="left"/>
      <w:pPr>
        <w:tabs>
          <w:tab w:val="num" w:pos="0"/>
        </w:tabs>
        <w:ind w:left="3353" w:hanging="360"/>
      </w:pPr>
      <w:rPr>
        <w:rFonts w:ascii="Courier New" w:hAnsi="Courier New" w:cs="Courier New" w:hint="default"/>
      </w:rPr>
    </w:lvl>
    <w:lvl w:ilvl="5">
      <w:start w:val="1"/>
      <w:numFmt w:val="bullet"/>
      <w:lvlText w:val=""/>
      <w:lvlJc w:val="left"/>
      <w:pPr>
        <w:tabs>
          <w:tab w:val="num" w:pos="0"/>
        </w:tabs>
        <w:ind w:left="4073" w:hanging="360"/>
      </w:pPr>
      <w:rPr>
        <w:rFonts w:ascii="Wingdings" w:hAnsi="Wingdings" w:cs="Wingdings" w:hint="default"/>
      </w:rPr>
    </w:lvl>
    <w:lvl w:ilvl="6">
      <w:start w:val="1"/>
      <w:numFmt w:val="bullet"/>
      <w:lvlText w:val=""/>
      <w:lvlJc w:val="left"/>
      <w:pPr>
        <w:tabs>
          <w:tab w:val="num" w:pos="0"/>
        </w:tabs>
        <w:ind w:left="4793" w:hanging="360"/>
      </w:pPr>
      <w:rPr>
        <w:rFonts w:ascii="Symbol" w:hAnsi="Symbol" w:cs="Symbol" w:hint="default"/>
      </w:rPr>
    </w:lvl>
    <w:lvl w:ilvl="7">
      <w:start w:val="1"/>
      <w:numFmt w:val="bullet"/>
      <w:lvlText w:val="o"/>
      <w:lvlJc w:val="left"/>
      <w:pPr>
        <w:tabs>
          <w:tab w:val="num" w:pos="0"/>
        </w:tabs>
        <w:ind w:left="5513" w:hanging="360"/>
      </w:pPr>
      <w:rPr>
        <w:rFonts w:ascii="Courier New" w:hAnsi="Courier New" w:cs="Courier New" w:hint="default"/>
      </w:rPr>
    </w:lvl>
    <w:lvl w:ilvl="8">
      <w:start w:val="1"/>
      <w:numFmt w:val="bullet"/>
      <w:lvlText w:val=""/>
      <w:lvlJc w:val="left"/>
      <w:pPr>
        <w:tabs>
          <w:tab w:val="num" w:pos="0"/>
        </w:tabs>
        <w:ind w:left="6233"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F1"/>
    <w:rsid w:val="00140AF2"/>
    <w:rsid w:val="002C1EF1"/>
    <w:rsid w:val="004E6307"/>
    <w:rsid w:val="00566624"/>
    <w:rsid w:val="00C3395A"/>
    <w:rsid w:val="00EE58E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D2C6"/>
  <w15:docId w15:val="{911699AB-EB9A-4EE8-A3C0-E65D494D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805"/>
    <w:pPr>
      <w:suppressAutoHyphens w:val="0"/>
      <w:spacing w:after="160" w:line="259" w:lineRule="auto"/>
    </w:pPr>
    <w:rPr>
      <w:rFonts w:ascii="Ubuntu" w:hAnsi="Ubuntu"/>
      <w:szCs w:val="22"/>
      <w:lang w:eastAsia="en-US"/>
    </w:rPr>
  </w:style>
  <w:style w:type="paragraph" w:styleId="Titre1">
    <w:name w:val="heading 1"/>
    <w:basedOn w:val="Normal"/>
    <w:next w:val="Normal"/>
    <w:link w:val="Titre1Car"/>
    <w:uiPriority w:val="9"/>
    <w:qFormat/>
    <w:rsid w:val="00F706E6"/>
    <w:pPr>
      <w:keepNext/>
      <w:keepLines/>
      <w:spacing w:before="240" w:after="0"/>
      <w:outlineLvl w:val="0"/>
    </w:pPr>
    <w:rPr>
      <w:rFonts w:eastAsia="Times New Roman"/>
      <w:color w:val="C00000"/>
      <w:sz w:val="36"/>
      <w:szCs w:val="32"/>
    </w:rPr>
  </w:style>
  <w:style w:type="paragraph" w:styleId="Titre2">
    <w:name w:val="heading 2"/>
    <w:basedOn w:val="Normal"/>
    <w:next w:val="Normal"/>
    <w:link w:val="Titre2Car"/>
    <w:uiPriority w:val="9"/>
    <w:unhideWhenUsed/>
    <w:qFormat/>
    <w:rsid w:val="00F706E6"/>
    <w:pPr>
      <w:keepNext/>
      <w:keepLines/>
      <w:spacing w:before="40" w:after="0"/>
      <w:outlineLvl w:val="1"/>
    </w:pPr>
    <w:rPr>
      <w:rFonts w:ascii="Ubuntu Light" w:eastAsia="Times New Roman" w:hAnsi="Ubuntu Light"/>
      <w:b/>
      <w:color w:val="4472C4"/>
      <w:sz w:val="32"/>
      <w:szCs w:val="26"/>
    </w:rPr>
  </w:style>
  <w:style w:type="paragraph" w:styleId="Titre3">
    <w:name w:val="heading 3"/>
    <w:basedOn w:val="Normal"/>
    <w:next w:val="Normal"/>
    <w:link w:val="Titre3Car"/>
    <w:uiPriority w:val="9"/>
    <w:unhideWhenUsed/>
    <w:qFormat/>
    <w:rsid w:val="00F706E6"/>
    <w:pPr>
      <w:keepNext/>
      <w:keepLines/>
      <w:spacing w:before="40" w:after="0"/>
      <w:outlineLvl w:val="2"/>
    </w:pPr>
    <w:rPr>
      <w:rFonts w:eastAsia="Times New Roman"/>
      <w:b/>
      <w:sz w:val="22"/>
      <w:szCs w:val="24"/>
    </w:rPr>
  </w:style>
  <w:style w:type="paragraph" w:styleId="Titre4">
    <w:name w:val="heading 4"/>
    <w:basedOn w:val="Normal"/>
    <w:next w:val="Normal"/>
    <w:link w:val="Titre4Car"/>
    <w:uiPriority w:val="9"/>
    <w:unhideWhenUsed/>
    <w:qFormat/>
    <w:rsid w:val="00F706E6"/>
    <w:pPr>
      <w:keepNext/>
      <w:keepLines/>
      <w:spacing w:before="40" w:after="0"/>
      <w:outlineLvl w:val="3"/>
    </w:pPr>
    <w:rPr>
      <w:rFonts w:ascii="Ubuntu Light" w:eastAsia="Times New Roman" w:hAnsi="Ubuntu Light"/>
      <w:i/>
      <w:iCs/>
      <w:color w:val="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rsid w:val="00F706E6"/>
    <w:rPr>
      <w:rFonts w:ascii="Ubuntu" w:eastAsia="Times New Roman" w:hAnsi="Ubuntu" w:cs="Times New Roman"/>
      <w:color w:val="C00000"/>
      <w:sz w:val="36"/>
      <w:szCs w:val="32"/>
    </w:rPr>
  </w:style>
  <w:style w:type="character" w:customStyle="1" w:styleId="Titre2Car">
    <w:name w:val="Titre 2 Car"/>
    <w:link w:val="Titre2"/>
    <w:uiPriority w:val="9"/>
    <w:qFormat/>
    <w:rsid w:val="00F706E6"/>
    <w:rPr>
      <w:rFonts w:ascii="Ubuntu Light" w:eastAsia="Times New Roman" w:hAnsi="Ubuntu Light" w:cs="Times New Roman"/>
      <w:b/>
      <w:color w:val="4472C4"/>
      <w:sz w:val="32"/>
      <w:szCs w:val="26"/>
    </w:rPr>
  </w:style>
  <w:style w:type="character" w:customStyle="1" w:styleId="Titre3Car">
    <w:name w:val="Titre 3 Car"/>
    <w:link w:val="Titre3"/>
    <w:uiPriority w:val="9"/>
    <w:qFormat/>
    <w:rsid w:val="00F706E6"/>
    <w:rPr>
      <w:rFonts w:ascii="Ubuntu" w:eastAsia="Times New Roman" w:hAnsi="Ubuntu" w:cs="Times New Roman"/>
      <w:b/>
      <w:szCs w:val="24"/>
    </w:rPr>
  </w:style>
  <w:style w:type="character" w:customStyle="1" w:styleId="Titre4Car">
    <w:name w:val="Titre 4 Car"/>
    <w:link w:val="Titre4"/>
    <w:uiPriority w:val="9"/>
    <w:qFormat/>
    <w:rsid w:val="00F706E6"/>
    <w:rPr>
      <w:rFonts w:ascii="Ubuntu Light" w:eastAsia="Times New Roman" w:hAnsi="Ubuntu Light" w:cs="Times New Roman"/>
      <w:i/>
      <w:iCs/>
      <w:color w:val="2E74B5"/>
      <w:sz w:val="20"/>
    </w:rPr>
  </w:style>
  <w:style w:type="character" w:customStyle="1" w:styleId="TitreCar">
    <w:name w:val="Titre Car"/>
    <w:link w:val="Titre"/>
    <w:uiPriority w:val="10"/>
    <w:qFormat/>
    <w:rsid w:val="00F706E6"/>
    <w:rPr>
      <w:rFonts w:ascii="Ubuntu" w:eastAsia="Times New Roman" w:hAnsi="Ubuntu" w:cs="Times New Roman"/>
      <w:spacing w:val="-10"/>
      <w:kern w:val="2"/>
      <w:sz w:val="56"/>
      <w:szCs w:val="56"/>
    </w:rPr>
  </w:style>
  <w:style w:type="character" w:customStyle="1" w:styleId="Sous-titreCar">
    <w:name w:val="Sous-titre Car"/>
    <w:link w:val="Sous-titre"/>
    <w:uiPriority w:val="11"/>
    <w:qFormat/>
    <w:rsid w:val="00F706E6"/>
    <w:rPr>
      <w:rFonts w:eastAsia="Times New Roman"/>
      <w:color w:val="5A5A5A"/>
      <w:spacing w:val="15"/>
    </w:rPr>
  </w:style>
  <w:style w:type="character" w:styleId="Lienhypertexte">
    <w:name w:val="Hyperlink"/>
    <w:uiPriority w:val="99"/>
    <w:unhideWhenUsed/>
    <w:qFormat/>
    <w:rsid w:val="00A550BC"/>
    <w:rPr>
      <w:i/>
      <w:color w:val="5B9BD5"/>
      <w:u w:val="single"/>
    </w:rPr>
  </w:style>
  <w:style w:type="character" w:styleId="lev">
    <w:name w:val="Strong"/>
    <w:uiPriority w:val="22"/>
    <w:qFormat/>
    <w:rsid w:val="00F706E6"/>
    <w:rPr>
      <w:rFonts w:ascii="Ubuntu" w:hAnsi="Ubuntu"/>
      <w:b/>
      <w:bCs/>
      <w:sz w:val="18"/>
    </w:rPr>
  </w:style>
  <w:style w:type="character" w:styleId="Rfrencelgre">
    <w:name w:val="Subtle Reference"/>
    <w:uiPriority w:val="31"/>
    <w:qFormat/>
    <w:rsid w:val="00F706E6"/>
    <w:rPr>
      <w:rFonts w:ascii="Ubuntu Light" w:hAnsi="Ubuntu Light"/>
      <w:smallCaps/>
      <w:color w:val="5A5A5A"/>
      <w:sz w:val="18"/>
    </w:rPr>
  </w:style>
  <w:style w:type="character" w:styleId="Rfrenceintense">
    <w:name w:val="Intense Reference"/>
    <w:uiPriority w:val="32"/>
    <w:qFormat/>
    <w:rsid w:val="00F706E6"/>
    <w:rPr>
      <w:rFonts w:ascii="Ubuntu Light" w:hAnsi="Ubuntu Light"/>
      <w:b/>
      <w:bCs/>
      <w:smallCaps/>
      <w:color w:val="5B9BD5"/>
      <w:spacing w:val="5"/>
      <w:sz w:val="18"/>
    </w:rPr>
  </w:style>
  <w:style w:type="character" w:styleId="Titredulivre">
    <w:name w:val="Book Title"/>
    <w:uiPriority w:val="33"/>
    <w:qFormat/>
    <w:rsid w:val="00F706E6"/>
    <w:rPr>
      <w:rFonts w:ascii="Ubuntu" w:hAnsi="Ubuntu"/>
      <w:b/>
      <w:bCs/>
      <w:i/>
      <w:iCs/>
      <w:spacing w:val="5"/>
      <w:sz w:val="20"/>
    </w:rPr>
  </w:style>
  <w:style w:type="character" w:customStyle="1" w:styleId="CorpsdumessageCar">
    <w:name w:val="Corps du message Car"/>
    <w:link w:val="Corpsdumessage"/>
    <w:qFormat/>
    <w:rsid w:val="0084733E"/>
    <w:rPr>
      <w:rFonts w:ascii="Ubuntu Light" w:hAnsi="Ubuntu Light"/>
      <w:sz w:val="16"/>
      <w:szCs w:val="16"/>
      <w:lang w:eastAsia="en-US"/>
    </w:rPr>
  </w:style>
  <w:style w:type="character" w:customStyle="1" w:styleId="UNICAENCar">
    <w:name w:val="UNICAEN Car"/>
    <w:link w:val="UNICAEN"/>
    <w:uiPriority w:val="71"/>
    <w:qFormat/>
    <w:rsid w:val="00A550BC"/>
    <w:rPr>
      <w:rFonts w:ascii="Ubuntu Light" w:hAnsi="Ubuntu Light"/>
      <w:caps/>
      <w:spacing w:val="14"/>
      <w:sz w:val="12"/>
      <w:szCs w:val="12"/>
      <w:lang w:eastAsia="en-US"/>
    </w:rPr>
  </w:style>
  <w:style w:type="character" w:customStyle="1" w:styleId="ComposanteCar">
    <w:name w:val="Composante Car"/>
    <w:link w:val="Composante"/>
    <w:uiPriority w:val="72"/>
    <w:qFormat/>
    <w:rsid w:val="00A550BC"/>
    <w:rPr>
      <w:rFonts w:ascii="Ubuntu" w:hAnsi="Ubuntu"/>
      <w:b/>
      <w:caps/>
      <w:spacing w:val="14"/>
      <w:sz w:val="12"/>
      <w:szCs w:val="22"/>
      <w:lang w:eastAsia="en-US"/>
    </w:rPr>
  </w:style>
  <w:style w:type="character" w:customStyle="1" w:styleId="LieuDateCar">
    <w:name w:val="Lieu&amp;Date Car"/>
    <w:link w:val="LieuDate"/>
    <w:uiPriority w:val="3"/>
    <w:qFormat/>
    <w:rsid w:val="00A550BC"/>
    <w:rPr>
      <w:rFonts w:ascii="Ubuntu Light" w:hAnsi="Ubuntu Light"/>
      <w:sz w:val="16"/>
      <w:szCs w:val="16"/>
      <w:lang w:eastAsia="en-US"/>
    </w:rPr>
  </w:style>
  <w:style w:type="character" w:customStyle="1" w:styleId="ContactCar">
    <w:name w:val="Contact Car"/>
    <w:link w:val="Contact"/>
    <w:uiPriority w:val="4"/>
    <w:qFormat/>
    <w:rsid w:val="00192898"/>
    <w:rPr>
      <w:rFonts w:ascii="Ubuntu Light" w:hAnsi="Ubuntu Light"/>
      <w:sz w:val="16"/>
      <w:szCs w:val="16"/>
      <w:lang w:eastAsia="en-US"/>
    </w:rPr>
  </w:style>
  <w:style w:type="character" w:customStyle="1" w:styleId="InfocomposanteCar">
    <w:name w:val="Info composante Car"/>
    <w:link w:val="Infocomposante"/>
    <w:uiPriority w:val="74"/>
    <w:qFormat/>
    <w:rsid w:val="00A550BC"/>
    <w:rPr>
      <w:rFonts w:ascii="Ubuntu Light" w:hAnsi="Ubuntu Light"/>
      <w:sz w:val="12"/>
      <w:szCs w:val="12"/>
      <w:lang w:eastAsia="en-US"/>
    </w:rPr>
  </w:style>
  <w:style w:type="character" w:customStyle="1" w:styleId="ObjetCar">
    <w:name w:val="Objet Car"/>
    <w:link w:val="Objet"/>
    <w:uiPriority w:val="4"/>
    <w:qFormat/>
    <w:rsid w:val="00192898"/>
    <w:rPr>
      <w:rFonts w:ascii="Ubuntu" w:hAnsi="Ubuntu"/>
      <w:b/>
      <w:sz w:val="16"/>
      <w:szCs w:val="16"/>
      <w:lang w:eastAsia="en-US"/>
    </w:rPr>
  </w:style>
  <w:style w:type="character" w:customStyle="1" w:styleId="SignaturecourrierCar">
    <w:name w:val="Signature courrier Car"/>
    <w:link w:val="Signaturecourrier"/>
    <w:uiPriority w:val="1"/>
    <w:qFormat/>
    <w:rsid w:val="00192898"/>
    <w:rPr>
      <w:rFonts w:ascii="Ubuntu Light" w:hAnsi="Ubuntu Light"/>
      <w:sz w:val="16"/>
      <w:szCs w:val="16"/>
      <w:lang w:eastAsia="en-US"/>
    </w:rPr>
  </w:style>
  <w:style w:type="character" w:customStyle="1" w:styleId="TextedebullesCar">
    <w:name w:val="Texte de bulles Car"/>
    <w:link w:val="Textedebulles"/>
    <w:uiPriority w:val="99"/>
    <w:semiHidden/>
    <w:qFormat/>
    <w:rsid w:val="009C051F"/>
    <w:rPr>
      <w:rFonts w:ascii="Segoe UI" w:hAnsi="Segoe UI" w:cs="Segoe UI"/>
      <w:sz w:val="18"/>
      <w:szCs w:val="18"/>
    </w:rPr>
  </w:style>
  <w:style w:type="character" w:customStyle="1" w:styleId="En-tteCar">
    <w:name w:val="En-tête Car"/>
    <w:link w:val="En-tte"/>
    <w:uiPriority w:val="99"/>
    <w:qFormat/>
    <w:rsid w:val="00B42CB4"/>
    <w:rPr>
      <w:rFonts w:ascii="Ubuntu" w:hAnsi="Ubuntu"/>
      <w:sz w:val="20"/>
    </w:rPr>
  </w:style>
  <w:style w:type="character" w:customStyle="1" w:styleId="PieddepageCar">
    <w:name w:val="Pied de page Car"/>
    <w:link w:val="Pieddepage"/>
    <w:uiPriority w:val="99"/>
    <w:qFormat/>
    <w:rsid w:val="00B42CB4"/>
    <w:rPr>
      <w:rFonts w:ascii="Ubuntu" w:hAnsi="Ubuntu"/>
      <w:sz w:val="20"/>
    </w:rPr>
  </w:style>
  <w:style w:type="character" w:customStyle="1" w:styleId="RfrenceCar">
    <w:name w:val="Référence Car"/>
    <w:link w:val="Rfrence"/>
    <w:uiPriority w:val="4"/>
    <w:qFormat/>
    <w:rsid w:val="00192898"/>
    <w:rPr>
      <w:rFonts w:ascii="Ubuntu Light" w:hAnsi="Ubuntu Light"/>
      <w:b w:val="0"/>
      <w:caps/>
      <w:spacing w:val="20"/>
      <w:sz w:val="16"/>
      <w:szCs w:val="16"/>
      <w:lang w:eastAsia="en-US"/>
    </w:rPr>
  </w:style>
  <w:style w:type="character" w:customStyle="1" w:styleId="ItaliqueCar">
    <w:name w:val="Italique Car"/>
    <w:link w:val="Italique"/>
    <w:uiPriority w:val="2"/>
    <w:qFormat/>
    <w:rsid w:val="00192898"/>
    <w:rPr>
      <w:rFonts w:ascii="Ubuntu Light" w:hAnsi="Ubuntu Light"/>
      <w:i/>
      <w:sz w:val="16"/>
      <w:szCs w:val="16"/>
      <w:lang w:eastAsia="en-US"/>
    </w:rPr>
  </w:style>
  <w:style w:type="character" w:customStyle="1" w:styleId="GrasCar">
    <w:name w:val="Gras Car"/>
    <w:link w:val="Gras"/>
    <w:uiPriority w:val="2"/>
    <w:qFormat/>
    <w:rsid w:val="00192898"/>
    <w:rPr>
      <w:rFonts w:ascii="Ubuntu Light" w:hAnsi="Ubuntu Light"/>
      <w:b/>
      <w:sz w:val="16"/>
      <w:szCs w:val="16"/>
      <w:lang w:eastAsia="en-US"/>
    </w:rPr>
  </w:style>
  <w:style w:type="character" w:customStyle="1" w:styleId="ExposantCar">
    <w:name w:val="Exposant Car"/>
    <w:link w:val="Exposant"/>
    <w:uiPriority w:val="3"/>
    <w:qFormat/>
    <w:rsid w:val="00192898"/>
    <w:rPr>
      <w:rFonts w:ascii="Ubuntu Light" w:hAnsi="Ubuntu Light"/>
      <w:sz w:val="16"/>
      <w:szCs w:val="16"/>
      <w:vertAlign w:val="superscript"/>
      <w:lang w:eastAsia="en-US"/>
    </w:rPr>
  </w:style>
  <w:style w:type="character" w:customStyle="1" w:styleId="PuceCar">
    <w:name w:val="Puce Car"/>
    <w:basedOn w:val="CorpsdumessageCar"/>
    <w:link w:val="Puce"/>
    <w:qFormat/>
    <w:rsid w:val="009562EE"/>
    <w:rPr>
      <w:rFonts w:ascii="Ubuntu Light" w:hAnsi="Ubuntu Light"/>
      <w:sz w:val="16"/>
      <w:szCs w:val="16"/>
      <w:lang w:eastAsia="en-US"/>
    </w:rPr>
  </w:style>
  <w:style w:type="character" w:customStyle="1" w:styleId="TiretCar">
    <w:name w:val="Tiret Car"/>
    <w:basedOn w:val="PuceCar"/>
    <w:link w:val="Tiret"/>
    <w:qFormat/>
    <w:rsid w:val="002B0F6D"/>
    <w:rPr>
      <w:rFonts w:ascii="Ubuntu Light" w:hAnsi="Ubuntu Light"/>
      <w:sz w:val="16"/>
      <w:szCs w:val="16"/>
      <w:lang w:eastAsia="en-US"/>
    </w:rPr>
  </w:style>
  <w:style w:type="character" w:customStyle="1" w:styleId="MargeP1Car">
    <w:name w:val="MargeP1 Car"/>
    <w:basedOn w:val="RfrenceCar"/>
    <w:link w:val="MargeP1"/>
    <w:qFormat/>
    <w:rsid w:val="00A23E44"/>
    <w:rPr>
      <w:rFonts w:ascii="Ubuntu Light" w:hAnsi="Ubuntu Light"/>
      <w:b w:val="0"/>
      <w:caps/>
      <w:spacing w:val="20"/>
      <w:sz w:val="16"/>
      <w:szCs w:val="16"/>
      <w:lang w:eastAsia="en-US"/>
    </w:rPr>
  </w:style>
  <w:style w:type="character" w:styleId="Mentionnonrsolue">
    <w:name w:val="Unresolved Mention"/>
    <w:basedOn w:val="Policepardfaut"/>
    <w:uiPriority w:val="99"/>
    <w:semiHidden/>
    <w:unhideWhenUsed/>
    <w:qFormat/>
    <w:rsid w:val="000977B1"/>
    <w:rPr>
      <w:color w:val="605E5C"/>
      <w:shd w:val="clear" w:color="auto" w:fill="E1DFDD"/>
    </w:rPr>
  </w:style>
  <w:style w:type="paragraph" w:styleId="Titre">
    <w:name w:val="Title"/>
    <w:basedOn w:val="Normal"/>
    <w:next w:val="Corpsdetexte"/>
    <w:link w:val="TitreCar"/>
    <w:uiPriority w:val="10"/>
    <w:qFormat/>
    <w:rsid w:val="00F706E6"/>
    <w:pPr>
      <w:spacing w:after="0" w:line="240" w:lineRule="auto"/>
      <w:contextualSpacing/>
    </w:pPr>
    <w:rPr>
      <w:rFonts w:eastAsia="Times New Roman"/>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link w:val="Sous-titreCar"/>
    <w:uiPriority w:val="11"/>
    <w:qFormat/>
    <w:rsid w:val="00F706E6"/>
    <w:rPr>
      <w:rFonts w:ascii="Calibri" w:eastAsia="Times New Roman" w:hAnsi="Calibri"/>
      <w:color w:val="5A5A5A"/>
      <w:spacing w:val="15"/>
      <w:sz w:val="22"/>
    </w:rPr>
  </w:style>
  <w:style w:type="paragraph" w:styleId="Sansinterligne">
    <w:name w:val="No Spacing"/>
    <w:uiPriority w:val="1"/>
    <w:qFormat/>
    <w:rsid w:val="00F706E6"/>
    <w:rPr>
      <w:rFonts w:ascii="Ubuntu" w:hAnsi="Ubuntu"/>
      <w:szCs w:val="22"/>
      <w:lang w:eastAsia="en-US"/>
    </w:rPr>
  </w:style>
  <w:style w:type="paragraph" w:styleId="Paragraphedeliste">
    <w:name w:val="List Paragraph"/>
    <w:basedOn w:val="Normal"/>
    <w:uiPriority w:val="34"/>
    <w:qFormat/>
    <w:rsid w:val="00F706E6"/>
    <w:pPr>
      <w:ind w:left="720"/>
      <w:contextualSpacing/>
    </w:pPr>
  </w:style>
  <w:style w:type="paragraph" w:customStyle="1" w:styleId="Corpsdumessage">
    <w:name w:val="Corps du message"/>
    <w:basedOn w:val="Normal"/>
    <w:link w:val="CorpsdumessageCar"/>
    <w:qFormat/>
    <w:rsid w:val="0084733E"/>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9A0480"/>
    <w:pPr>
      <w:spacing w:after="0" w:line="240" w:lineRule="auto"/>
      <w:ind w:left="113"/>
    </w:pPr>
    <w:rPr>
      <w:rFonts w:ascii="Ubuntu Light" w:hAnsi="Ubuntu Light"/>
      <w:caps/>
      <w:spacing w:val="14"/>
      <w:sz w:val="12"/>
      <w:szCs w:val="12"/>
    </w:rPr>
  </w:style>
  <w:style w:type="paragraph" w:customStyle="1" w:styleId="Composante">
    <w:name w:val="Composante"/>
    <w:basedOn w:val="Normal"/>
    <w:link w:val="ComposanteCar"/>
    <w:uiPriority w:val="72"/>
    <w:qFormat/>
    <w:rsid w:val="009A0480"/>
    <w:pPr>
      <w:spacing w:before="113" w:after="0" w:line="312" w:lineRule="auto"/>
      <w:ind w:left="113"/>
    </w:pPr>
    <w:rPr>
      <w:b/>
      <w:caps/>
      <w:spacing w:val="14"/>
      <w:sz w:val="12"/>
    </w:rPr>
  </w:style>
  <w:style w:type="paragraph" w:customStyle="1" w:styleId="LieuDate">
    <w:name w:val="Lieu&amp;Date"/>
    <w:basedOn w:val="Normal"/>
    <w:link w:val="LieuDateCar"/>
    <w:uiPriority w:val="3"/>
    <w:qFormat/>
    <w:rsid w:val="009C051F"/>
    <w:pPr>
      <w:spacing w:after="0" w:line="312" w:lineRule="auto"/>
    </w:pPr>
    <w:rPr>
      <w:rFonts w:ascii="Ubuntu Light" w:hAnsi="Ubuntu Light"/>
      <w:sz w:val="16"/>
      <w:szCs w:val="16"/>
    </w:rPr>
  </w:style>
  <w:style w:type="paragraph" w:customStyle="1" w:styleId="Contact">
    <w:name w:val="Contact"/>
    <w:basedOn w:val="Normal"/>
    <w:link w:val="ContactCar"/>
    <w:uiPriority w:val="4"/>
    <w:qFormat/>
    <w:rsid w:val="009C051F"/>
    <w:pPr>
      <w:spacing w:after="0" w:line="312" w:lineRule="auto"/>
    </w:pPr>
    <w:rPr>
      <w:rFonts w:ascii="Ubuntu Light" w:hAnsi="Ubuntu Light"/>
      <w:sz w:val="16"/>
      <w:szCs w:val="16"/>
    </w:rPr>
  </w:style>
  <w:style w:type="paragraph" w:customStyle="1" w:styleId="Infocomposante">
    <w:name w:val="Info composante"/>
    <w:basedOn w:val="Normal"/>
    <w:link w:val="InfocomposanteCar"/>
    <w:uiPriority w:val="74"/>
    <w:qFormat/>
    <w:rsid w:val="00AC1F8B"/>
    <w:pPr>
      <w:spacing w:after="0" w:line="360" w:lineRule="auto"/>
      <w:ind w:left="113"/>
    </w:pPr>
    <w:rPr>
      <w:rFonts w:ascii="Ubuntu Light" w:hAnsi="Ubuntu Light"/>
      <w:sz w:val="12"/>
      <w:szCs w:val="12"/>
    </w:rPr>
  </w:style>
  <w:style w:type="paragraph" w:customStyle="1" w:styleId="Objet">
    <w:name w:val="Objet"/>
    <w:basedOn w:val="Normal"/>
    <w:link w:val="ObjetCar"/>
    <w:uiPriority w:val="4"/>
    <w:qFormat/>
    <w:rsid w:val="009A5217"/>
    <w:pPr>
      <w:spacing w:after="0" w:line="260" w:lineRule="exact"/>
    </w:pPr>
    <w:rPr>
      <w:b/>
      <w:sz w:val="16"/>
      <w:szCs w:val="16"/>
    </w:rPr>
  </w:style>
  <w:style w:type="paragraph" w:customStyle="1" w:styleId="Signaturecourrier">
    <w:name w:val="Signature courrier"/>
    <w:basedOn w:val="Corpsdumessage"/>
    <w:link w:val="SignaturecourrierCar"/>
    <w:uiPriority w:val="1"/>
    <w:qFormat/>
    <w:rsid w:val="00DB3D5C"/>
    <w:pPr>
      <w:spacing w:after="0"/>
      <w:ind w:left="6747"/>
    </w:pPr>
  </w:style>
  <w:style w:type="paragraph" w:styleId="Textedebulles">
    <w:name w:val="Balloon Text"/>
    <w:basedOn w:val="Normal"/>
    <w:link w:val="TextedebullesCar"/>
    <w:uiPriority w:val="99"/>
    <w:semiHidden/>
    <w:unhideWhenUsed/>
    <w:qFormat/>
    <w:rsid w:val="009C051F"/>
    <w:pPr>
      <w:spacing w:after="0"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B42CB4"/>
    <w:pPr>
      <w:tabs>
        <w:tab w:val="center" w:pos="4536"/>
        <w:tab w:val="right" w:pos="9072"/>
      </w:tabs>
      <w:spacing w:after="0" w:line="240" w:lineRule="auto"/>
    </w:pPr>
  </w:style>
  <w:style w:type="paragraph" w:styleId="Pieddepage">
    <w:name w:val="footer"/>
    <w:basedOn w:val="Normal"/>
    <w:link w:val="PieddepageCar"/>
    <w:uiPriority w:val="99"/>
    <w:unhideWhenUsed/>
    <w:rsid w:val="00B42CB4"/>
    <w:pPr>
      <w:tabs>
        <w:tab w:val="center" w:pos="4536"/>
        <w:tab w:val="right" w:pos="9072"/>
      </w:tabs>
      <w:spacing w:after="0" w:line="240" w:lineRule="auto"/>
    </w:pPr>
  </w:style>
  <w:style w:type="paragraph" w:customStyle="1" w:styleId="Rfrence">
    <w:name w:val="Référence"/>
    <w:basedOn w:val="Objet"/>
    <w:link w:val="RfrenceCar"/>
    <w:uiPriority w:val="4"/>
    <w:qFormat/>
    <w:rsid w:val="00D24F88"/>
    <w:rPr>
      <w:rFonts w:ascii="Ubuntu Light" w:hAnsi="Ubuntu Light"/>
      <w:b w:val="0"/>
      <w:caps/>
      <w:spacing w:val="20"/>
    </w:rPr>
  </w:style>
  <w:style w:type="paragraph" w:customStyle="1" w:styleId="Italique">
    <w:name w:val="Italique"/>
    <w:basedOn w:val="Corpsdumessage"/>
    <w:link w:val="ItaliqueCar"/>
    <w:uiPriority w:val="2"/>
    <w:qFormat/>
    <w:rsid w:val="00A550BC"/>
    <w:rPr>
      <w:i/>
    </w:rPr>
  </w:style>
  <w:style w:type="paragraph" w:customStyle="1" w:styleId="Gras">
    <w:name w:val="Gras"/>
    <w:basedOn w:val="Corpsdumessage"/>
    <w:link w:val="GrasCar"/>
    <w:uiPriority w:val="2"/>
    <w:qFormat/>
    <w:rsid w:val="00192898"/>
    <w:rPr>
      <w:b/>
    </w:rPr>
  </w:style>
  <w:style w:type="paragraph" w:customStyle="1" w:styleId="Exposant">
    <w:name w:val="Exposant"/>
    <w:basedOn w:val="Corpsdumessage"/>
    <w:link w:val="ExposantCar"/>
    <w:uiPriority w:val="3"/>
    <w:qFormat/>
    <w:rsid w:val="00192898"/>
    <w:rPr>
      <w:vertAlign w:val="superscript"/>
    </w:rPr>
  </w:style>
  <w:style w:type="paragraph" w:customStyle="1" w:styleId="Puce">
    <w:name w:val="Puce"/>
    <w:link w:val="PuceCar"/>
    <w:qFormat/>
    <w:rsid w:val="009562EE"/>
    <w:pPr>
      <w:numPr>
        <w:numId w:val="1"/>
      </w:numPr>
      <w:spacing w:after="260" w:line="260" w:lineRule="exact"/>
      <w:ind w:left="3136" w:hanging="397"/>
      <w:contextualSpacing/>
    </w:pPr>
    <w:rPr>
      <w:rFonts w:ascii="Ubuntu Light" w:hAnsi="Ubuntu Light"/>
      <w:sz w:val="16"/>
      <w:szCs w:val="16"/>
      <w:lang w:eastAsia="en-US"/>
    </w:rPr>
  </w:style>
  <w:style w:type="paragraph" w:customStyle="1" w:styleId="Tiret">
    <w:name w:val="Tiret"/>
    <w:basedOn w:val="Puce"/>
    <w:link w:val="TiretCar"/>
    <w:qFormat/>
    <w:rsid w:val="002B0F6D"/>
    <w:pPr>
      <w:numPr>
        <w:numId w:val="2"/>
      </w:numPr>
      <w:ind w:left="3096" w:hanging="357"/>
    </w:pPr>
  </w:style>
  <w:style w:type="paragraph" w:customStyle="1" w:styleId="MargeP1">
    <w:name w:val="MargeP1"/>
    <w:basedOn w:val="Rfrence"/>
    <w:link w:val="MargeP1Car"/>
    <w:qFormat/>
    <w:rsid w:val="00A23E44"/>
    <w:pPr>
      <w:spacing w:before="2120"/>
    </w:pPr>
  </w:style>
  <w:style w:type="paragraph" w:customStyle="1" w:styleId="TableParagraph">
    <w:name w:val="Table Paragraph"/>
    <w:basedOn w:val="Normal"/>
    <w:uiPriority w:val="1"/>
    <w:qFormat/>
    <w:rsid w:val="00416725"/>
    <w:pPr>
      <w:widowControl w:val="0"/>
      <w:suppressAutoHyphens/>
      <w:spacing w:after="0" w:line="240" w:lineRule="auto"/>
    </w:pPr>
    <w:rPr>
      <w:rFonts w:cs="Calibri"/>
    </w:rPr>
  </w:style>
  <w:style w:type="paragraph" w:customStyle="1" w:styleId="Default">
    <w:name w:val="Default"/>
    <w:qFormat/>
    <w:rsid w:val="002178D4"/>
    <w:rPr>
      <w:rFonts w:cs="Calibri"/>
      <w:color w:val="000000"/>
      <w:sz w:val="24"/>
      <w:szCs w:val="24"/>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2D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42C"/>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Grid">
    <w:name w:val="TableGrid"/>
    <w:rsid w:val="00CA543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therine.godard@univ-roue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herine.godard@univ-rouen.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26D2-E31B-4D5A-900E-612FFA90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1856</Words>
  <Characters>10210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Courrier UNICAEN</vt:lpstr>
    </vt:vector>
  </TitlesOfParts>
  <Company>Université de Caen Basse-Normandie</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UNICAEN</dc:title>
  <dc:subject/>
  <dc:creator>David Menidrey (menidrey)</dc:creator>
  <dc:description/>
  <cp:lastModifiedBy>katia.rovira</cp:lastModifiedBy>
  <cp:revision>2</cp:revision>
  <cp:lastPrinted>2024-04-30T12:55:00Z</cp:lastPrinted>
  <dcterms:created xsi:type="dcterms:W3CDTF">2024-05-14T06:29:00Z</dcterms:created>
  <dcterms:modified xsi:type="dcterms:W3CDTF">2024-05-14T06:29:00Z</dcterms:modified>
  <dc:language>fr-FR</dc:language>
</cp:coreProperties>
</file>